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B05" w:rsidRPr="00D30539" w:rsidRDefault="00A337C5" w:rsidP="008656F8">
      <w:pPr>
        <w:jc w:val="center"/>
        <w:rPr>
          <w:rFonts w:ascii="Times New Roman" w:hAnsi="Times New Roman" w:cs="Times New Roman"/>
          <w:b/>
          <w:bCs/>
          <w:sz w:val="24"/>
          <w:szCs w:val="24"/>
          <w:lang w:val="el-GR"/>
        </w:rPr>
      </w:pPr>
      <w:bookmarkStart w:id="0" w:name="_GoBack"/>
      <w:bookmarkEnd w:id="0"/>
      <w:r w:rsidRPr="00D30539">
        <w:rPr>
          <w:rFonts w:ascii="Times New Roman" w:hAnsi="Times New Roman" w:cs="Times New Roman"/>
          <w:b/>
          <w:bCs/>
          <w:sz w:val="24"/>
          <w:szCs w:val="24"/>
          <w:lang w:val="el-GR"/>
        </w:rPr>
        <w:t>4</w:t>
      </w:r>
      <w:r w:rsidR="008656F8" w:rsidRPr="00D30539">
        <w:rPr>
          <w:rFonts w:ascii="Times New Roman" w:hAnsi="Times New Roman" w:cs="Times New Roman"/>
          <w:b/>
          <w:bCs/>
          <w:sz w:val="24"/>
          <w:szCs w:val="24"/>
          <w:vertAlign w:val="superscript"/>
          <w:lang w:val="el-GR"/>
        </w:rPr>
        <w:t>ο</w:t>
      </w:r>
      <w:r w:rsidR="008656F8" w:rsidRPr="00D30539">
        <w:rPr>
          <w:rFonts w:ascii="Times New Roman" w:hAnsi="Times New Roman" w:cs="Times New Roman"/>
          <w:b/>
          <w:bCs/>
          <w:sz w:val="24"/>
          <w:szCs w:val="24"/>
          <w:lang w:val="el-GR"/>
        </w:rPr>
        <w:t xml:space="preserve"> ΣΚΑΚΙΣΤΙΚΟ ΤΟΥΡΝΟΥΑ</w:t>
      </w:r>
      <w:r w:rsidR="008656F8" w:rsidRPr="00D30539">
        <w:rPr>
          <w:rFonts w:ascii="Times New Roman" w:hAnsi="Times New Roman" w:cs="Times New Roman"/>
          <w:b/>
          <w:bCs/>
          <w:sz w:val="24"/>
          <w:szCs w:val="24"/>
          <w:lang w:val="el-GR"/>
        </w:rPr>
        <w:br/>
        <w:t>ΔΙΚΗΓΟΡΙΚΟΥ ΣΥΛΛΟΓΟΥ ΠΕΙΡΑΙΑ</w:t>
      </w:r>
      <w:r w:rsidR="008656F8" w:rsidRPr="00D30539">
        <w:rPr>
          <w:rFonts w:ascii="Times New Roman" w:hAnsi="Times New Roman" w:cs="Times New Roman"/>
          <w:b/>
          <w:bCs/>
          <w:sz w:val="24"/>
          <w:szCs w:val="24"/>
          <w:lang w:val="el-GR"/>
        </w:rPr>
        <w:br/>
      </w:r>
      <w:r w:rsidR="008656F8" w:rsidRPr="00D30539">
        <w:rPr>
          <w:rFonts w:ascii="Times New Roman" w:hAnsi="Times New Roman" w:cs="Times New Roman"/>
          <w:b/>
          <w:bCs/>
          <w:sz w:val="24"/>
          <w:szCs w:val="24"/>
          <w:lang w:val="el-GR"/>
        </w:rPr>
        <w:br/>
      </w:r>
      <w:r w:rsidR="00505738" w:rsidRPr="00D30539">
        <w:rPr>
          <w:rFonts w:ascii="Times New Roman" w:hAnsi="Times New Roman" w:cs="Times New Roman"/>
          <w:b/>
          <w:bCs/>
          <w:sz w:val="24"/>
          <w:szCs w:val="24"/>
          <w:lang w:val="el-GR"/>
        </w:rPr>
        <w:t>ΠΡΟΚΗΡΥΞΗ</w:t>
      </w:r>
      <w:r w:rsidR="008656F8" w:rsidRPr="00D30539">
        <w:rPr>
          <w:rFonts w:ascii="Times New Roman" w:hAnsi="Times New Roman" w:cs="Times New Roman"/>
          <w:b/>
          <w:bCs/>
          <w:sz w:val="24"/>
          <w:szCs w:val="24"/>
          <w:lang w:val="el-GR"/>
        </w:rPr>
        <w:br/>
      </w:r>
      <w:r w:rsidR="00120B05" w:rsidRPr="00D30539">
        <w:rPr>
          <w:rFonts w:ascii="Times New Roman" w:hAnsi="Times New Roman" w:cs="Times New Roman"/>
          <w:b/>
          <w:bCs/>
          <w:sz w:val="24"/>
          <w:szCs w:val="24"/>
          <w:lang w:val="el-GR"/>
        </w:rPr>
        <w:t>______________________________________________</w:t>
      </w:r>
    </w:p>
    <w:p w:rsidR="00E26464" w:rsidRPr="00D30539" w:rsidRDefault="00E26464" w:rsidP="008656F8">
      <w:pPr>
        <w:jc w:val="center"/>
        <w:rPr>
          <w:rFonts w:ascii="Times New Roman" w:hAnsi="Times New Roman" w:cs="Times New Roman"/>
          <w:b/>
          <w:bCs/>
          <w:sz w:val="24"/>
          <w:szCs w:val="24"/>
          <w:lang w:val="el-GR"/>
        </w:rPr>
      </w:pPr>
    </w:p>
    <w:p w:rsidR="00505738" w:rsidRPr="00D30539" w:rsidRDefault="008656F8" w:rsidP="00505738">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ΔΙΟΡΓΑΝΩΤΗΣ</w:t>
      </w:r>
    </w:p>
    <w:p w:rsidR="00120B05" w:rsidRPr="00D30539" w:rsidRDefault="00505738" w:rsidP="00E05D34">
      <w:p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 xml:space="preserve">Ο Δικηγορικός Σύλλογος Πειραιά προκηρύσσει το </w:t>
      </w:r>
      <w:r w:rsidR="00A337C5" w:rsidRPr="00D30539">
        <w:rPr>
          <w:rFonts w:ascii="Times New Roman" w:hAnsi="Times New Roman" w:cs="Times New Roman"/>
          <w:color w:val="000000"/>
          <w:sz w:val="24"/>
          <w:szCs w:val="24"/>
          <w:lang w:val="el-GR"/>
        </w:rPr>
        <w:t>4</w:t>
      </w:r>
      <w:r w:rsidRPr="00D30539">
        <w:rPr>
          <w:rFonts w:ascii="Times New Roman" w:hAnsi="Times New Roman" w:cs="Times New Roman"/>
          <w:color w:val="000000"/>
          <w:sz w:val="24"/>
          <w:szCs w:val="24"/>
          <w:vertAlign w:val="superscript"/>
          <w:lang w:val="el-GR"/>
        </w:rPr>
        <w:t>ο</w:t>
      </w:r>
      <w:r w:rsidRPr="00D30539">
        <w:rPr>
          <w:rFonts w:ascii="Times New Roman" w:hAnsi="Times New Roman" w:cs="Times New Roman"/>
          <w:color w:val="000000"/>
          <w:sz w:val="24"/>
          <w:szCs w:val="24"/>
          <w:lang w:val="el-GR"/>
        </w:rPr>
        <w:t xml:space="preserve"> τουρνουά σκακιού με την υποστήριξη της Γενικής Γραμματείας Αθλητισμού και της Ελληνικής Σκακιστικής Ομοσπονδίας.</w:t>
      </w:r>
    </w:p>
    <w:p w:rsidR="00C763BE" w:rsidRPr="00D30539" w:rsidRDefault="00C763BE" w:rsidP="00C763BE">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ΔΙΕΥΘΥΝΣΗ ΑΓΩΝΩΝ</w:t>
      </w:r>
    </w:p>
    <w:p w:rsidR="00C763BE" w:rsidRPr="00D30539" w:rsidRDefault="00C763BE" w:rsidP="00C763BE">
      <w:p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Διευθυντής αγώνων ορί</w:t>
      </w:r>
      <w:r w:rsidR="004A221B" w:rsidRPr="00D30539">
        <w:rPr>
          <w:rFonts w:ascii="Times New Roman" w:hAnsi="Times New Roman" w:cs="Times New Roman"/>
          <w:color w:val="000000"/>
          <w:sz w:val="24"/>
          <w:szCs w:val="24"/>
          <w:lang w:val="el-GR"/>
        </w:rPr>
        <w:t>ζεται</w:t>
      </w:r>
      <w:r w:rsidRPr="00D30539">
        <w:rPr>
          <w:rFonts w:ascii="Times New Roman" w:hAnsi="Times New Roman" w:cs="Times New Roman"/>
          <w:color w:val="000000"/>
          <w:sz w:val="24"/>
          <w:szCs w:val="24"/>
          <w:lang w:val="el-GR"/>
        </w:rPr>
        <w:t xml:space="preserve"> ο </w:t>
      </w:r>
      <w:r w:rsidR="00A337C5" w:rsidRPr="00D30539">
        <w:rPr>
          <w:rFonts w:ascii="Times New Roman" w:hAnsi="Times New Roman" w:cs="Times New Roman"/>
          <w:color w:val="000000"/>
          <w:sz w:val="24"/>
          <w:szCs w:val="24"/>
          <w:lang w:val="el-GR"/>
        </w:rPr>
        <w:t xml:space="preserve">κ. </w:t>
      </w:r>
      <w:r w:rsidR="00515CE5" w:rsidRPr="00D30539">
        <w:rPr>
          <w:rFonts w:ascii="Times New Roman" w:hAnsi="Times New Roman" w:cs="Times New Roman"/>
          <w:color w:val="000000"/>
          <w:sz w:val="24"/>
          <w:szCs w:val="24"/>
          <w:lang w:val="el-GR"/>
        </w:rPr>
        <w:t>Θεόδωρος Σαρρής</w:t>
      </w:r>
      <w:r w:rsidRPr="00D30539">
        <w:rPr>
          <w:rFonts w:ascii="Times New Roman" w:hAnsi="Times New Roman" w:cs="Times New Roman"/>
          <w:color w:val="000000"/>
          <w:sz w:val="24"/>
          <w:szCs w:val="24"/>
          <w:lang w:val="el-GR"/>
        </w:rPr>
        <w:t xml:space="preserve">, </w:t>
      </w:r>
      <w:r w:rsidR="00A337C5" w:rsidRPr="00D30539">
        <w:rPr>
          <w:rFonts w:ascii="Times New Roman" w:hAnsi="Times New Roman" w:cs="Times New Roman"/>
          <w:color w:val="000000"/>
          <w:sz w:val="24"/>
          <w:szCs w:val="24"/>
          <w:lang w:val="el-GR"/>
        </w:rPr>
        <w:t>μέλος της Οργανωτικής Επιτροπής.</w:t>
      </w:r>
    </w:p>
    <w:p w:rsidR="00505738" w:rsidRPr="00D30539" w:rsidRDefault="00505738" w:rsidP="00C763BE">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ΟΡΓΑΝΩΤΙΚΗ ΕΠΙΤΡΟΠΗ</w:t>
      </w:r>
    </w:p>
    <w:p w:rsidR="002D0D02" w:rsidRPr="0050062F" w:rsidRDefault="002F1926" w:rsidP="00505738">
      <w:p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Η Οργανωτική Επιτροπή απαρτίζεται από τον</w:t>
      </w:r>
      <w:r w:rsidR="00D464CD" w:rsidRPr="00D30539">
        <w:rPr>
          <w:rFonts w:ascii="Times New Roman" w:hAnsi="Times New Roman" w:cs="Times New Roman"/>
          <w:color w:val="000000"/>
          <w:sz w:val="24"/>
          <w:szCs w:val="24"/>
          <w:lang w:val="el-GR"/>
        </w:rPr>
        <w:t xml:space="preserve"> Πρόεδρο ΔΣΠ, Ηλία Κλάππα, τον </w:t>
      </w:r>
      <w:r w:rsidRPr="00D30539">
        <w:rPr>
          <w:rFonts w:ascii="Times New Roman" w:hAnsi="Times New Roman" w:cs="Times New Roman"/>
          <w:color w:val="000000"/>
          <w:sz w:val="24"/>
          <w:szCs w:val="24"/>
          <w:lang w:val="el-GR"/>
        </w:rPr>
        <w:t>Διευθυντή των αγώνων</w:t>
      </w:r>
      <w:r w:rsidR="00D464CD" w:rsidRPr="00D30539">
        <w:rPr>
          <w:rFonts w:ascii="Times New Roman" w:hAnsi="Times New Roman" w:cs="Times New Roman"/>
          <w:color w:val="000000"/>
          <w:sz w:val="24"/>
          <w:szCs w:val="24"/>
          <w:lang w:val="el-GR"/>
        </w:rPr>
        <w:t>, Θεόδωρο Σαρρή</w:t>
      </w:r>
      <w:r w:rsidRPr="00D30539">
        <w:rPr>
          <w:rFonts w:ascii="Times New Roman" w:hAnsi="Times New Roman" w:cs="Times New Roman"/>
          <w:color w:val="000000"/>
          <w:sz w:val="24"/>
          <w:szCs w:val="24"/>
          <w:lang w:val="el-GR"/>
        </w:rPr>
        <w:t xml:space="preserve"> και τ</w:t>
      </w:r>
      <w:r w:rsidR="00505738" w:rsidRPr="00D30539">
        <w:rPr>
          <w:rFonts w:ascii="Times New Roman" w:hAnsi="Times New Roman" w:cs="Times New Roman"/>
          <w:color w:val="000000"/>
          <w:sz w:val="24"/>
          <w:szCs w:val="24"/>
          <w:lang w:val="el-GR"/>
        </w:rPr>
        <w:t>α μέλη του Δικηγορικού Συλλόγου Πειραιά</w:t>
      </w:r>
      <w:r w:rsidR="00FB4E81" w:rsidRPr="00D30539">
        <w:rPr>
          <w:rFonts w:ascii="Times New Roman" w:hAnsi="Times New Roman" w:cs="Times New Roman"/>
          <w:color w:val="000000"/>
          <w:sz w:val="24"/>
          <w:szCs w:val="24"/>
          <w:lang w:val="el-GR"/>
        </w:rPr>
        <w:t>:</w:t>
      </w:r>
      <w:r w:rsidR="00505738" w:rsidRPr="00D30539">
        <w:rPr>
          <w:rFonts w:ascii="Times New Roman" w:hAnsi="Times New Roman" w:cs="Times New Roman"/>
          <w:color w:val="000000"/>
          <w:sz w:val="24"/>
          <w:szCs w:val="24"/>
          <w:lang w:val="el-GR"/>
        </w:rPr>
        <w:t xml:space="preserve"> </w:t>
      </w:r>
      <w:r w:rsidR="00515CE5" w:rsidRPr="00D30539">
        <w:rPr>
          <w:rFonts w:ascii="Times New Roman" w:hAnsi="Times New Roman" w:cs="Times New Roman"/>
          <w:color w:val="000000"/>
          <w:sz w:val="24"/>
          <w:szCs w:val="24"/>
          <w:lang w:val="el-GR"/>
        </w:rPr>
        <w:t xml:space="preserve">Κωνσταντίνο Φλέγκα </w:t>
      </w:r>
      <w:r w:rsidR="00FB4E81" w:rsidRPr="00D30539">
        <w:rPr>
          <w:rFonts w:ascii="Times New Roman" w:hAnsi="Times New Roman" w:cs="Times New Roman"/>
          <w:color w:val="000000"/>
          <w:sz w:val="24"/>
          <w:szCs w:val="24"/>
          <w:lang w:val="el-GR"/>
        </w:rPr>
        <w:t>(69</w:t>
      </w:r>
      <w:r w:rsidR="00515CE5" w:rsidRPr="00D30539">
        <w:rPr>
          <w:rFonts w:ascii="Times New Roman" w:hAnsi="Times New Roman" w:cs="Times New Roman"/>
          <w:color w:val="000000"/>
          <w:sz w:val="24"/>
          <w:szCs w:val="24"/>
          <w:lang w:val="el-GR"/>
        </w:rPr>
        <w:t>72100821</w:t>
      </w:r>
      <w:r w:rsidR="00FB4E81" w:rsidRPr="00D30539">
        <w:rPr>
          <w:rFonts w:ascii="Times New Roman" w:hAnsi="Times New Roman" w:cs="Times New Roman"/>
          <w:color w:val="000000"/>
          <w:sz w:val="24"/>
          <w:szCs w:val="24"/>
          <w:lang w:val="el-GR"/>
        </w:rPr>
        <w:t>)</w:t>
      </w:r>
      <w:r w:rsidR="00505738" w:rsidRPr="00D30539">
        <w:rPr>
          <w:rFonts w:ascii="Times New Roman" w:hAnsi="Times New Roman" w:cs="Times New Roman"/>
          <w:color w:val="000000"/>
          <w:sz w:val="24"/>
          <w:szCs w:val="24"/>
          <w:lang w:val="el-GR"/>
        </w:rPr>
        <w:t>, Παναγιώτη Στάπα</w:t>
      </w:r>
      <w:r w:rsidR="00FB4E81" w:rsidRPr="00D30539">
        <w:rPr>
          <w:rFonts w:ascii="Times New Roman" w:hAnsi="Times New Roman" w:cs="Times New Roman"/>
          <w:color w:val="000000"/>
          <w:sz w:val="24"/>
          <w:szCs w:val="24"/>
          <w:lang w:val="el-GR"/>
        </w:rPr>
        <w:t xml:space="preserve"> (6986598587)</w:t>
      </w:r>
      <w:r w:rsidR="0037326B" w:rsidRPr="00D30539">
        <w:rPr>
          <w:rFonts w:ascii="Times New Roman" w:hAnsi="Times New Roman" w:cs="Times New Roman"/>
          <w:color w:val="000000"/>
          <w:sz w:val="24"/>
          <w:szCs w:val="24"/>
          <w:lang w:val="el-GR"/>
        </w:rPr>
        <w:t xml:space="preserve"> και Στυλιανό Φαζάκη (6946331553)</w:t>
      </w:r>
      <w:r w:rsidR="0050062F" w:rsidRPr="0050062F">
        <w:rPr>
          <w:rFonts w:ascii="Times New Roman" w:hAnsi="Times New Roman" w:cs="Times New Roman"/>
          <w:color w:val="000000"/>
          <w:sz w:val="24"/>
          <w:szCs w:val="24"/>
          <w:lang w:val="el-GR"/>
        </w:rPr>
        <w:t xml:space="preserve">, </w:t>
      </w:r>
      <w:r w:rsidR="0050062F">
        <w:rPr>
          <w:rFonts w:ascii="Times New Roman" w:hAnsi="Times New Roman" w:cs="Times New Roman"/>
          <w:color w:val="000000"/>
          <w:sz w:val="24"/>
          <w:szCs w:val="24"/>
          <w:lang w:val="el-GR"/>
        </w:rPr>
        <w:t>Σύμβουλο ΔΣΠ.</w:t>
      </w:r>
    </w:p>
    <w:p w:rsidR="008656F8" w:rsidRPr="00D30539" w:rsidRDefault="008656F8" w:rsidP="00C763BE">
      <w:pPr>
        <w:numPr>
          <w:ilvl w:val="0"/>
          <w:numId w:val="7"/>
        </w:numPr>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 xml:space="preserve">ΔΙΑΙΤΗΣΙΑ </w:t>
      </w:r>
    </w:p>
    <w:p w:rsidR="002D0D02" w:rsidRPr="00D30539" w:rsidRDefault="008656F8" w:rsidP="008656F8">
      <w:pPr>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 xml:space="preserve">Ορίζεται επικεφαλής </w:t>
      </w:r>
      <w:r w:rsidR="00FD7D23" w:rsidRPr="00D30539">
        <w:rPr>
          <w:rFonts w:ascii="Times New Roman" w:hAnsi="Times New Roman" w:cs="Times New Roman"/>
          <w:color w:val="000000"/>
          <w:sz w:val="24"/>
          <w:szCs w:val="24"/>
          <w:lang w:val="el-GR"/>
        </w:rPr>
        <w:t xml:space="preserve">ο διεθνής </w:t>
      </w:r>
      <w:r w:rsidRPr="00D30539">
        <w:rPr>
          <w:rFonts w:ascii="Times New Roman" w:hAnsi="Times New Roman" w:cs="Times New Roman"/>
          <w:color w:val="000000"/>
          <w:sz w:val="24"/>
          <w:szCs w:val="24"/>
          <w:lang w:val="el-GR"/>
        </w:rPr>
        <w:t xml:space="preserve">διαιτητής </w:t>
      </w:r>
      <w:r w:rsidR="00FD7D23" w:rsidRPr="00D30539">
        <w:rPr>
          <w:rFonts w:ascii="Times New Roman" w:hAnsi="Times New Roman" w:cs="Times New Roman"/>
          <w:color w:val="000000"/>
          <w:sz w:val="24"/>
          <w:szCs w:val="24"/>
          <w:lang w:val="el-GR"/>
        </w:rPr>
        <w:t>(</w:t>
      </w:r>
      <w:r w:rsidR="00A117A6" w:rsidRPr="00D30539">
        <w:rPr>
          <w:rFonts w:ascii="Times New Roman" w:hAnsi="Times New Roman" w:cs="Times New Roman"/>
          <w:color w:val="000000"/>
          <w:sz w:val="24"/>
          <w:szCs w:val="24"/>
          <w:lang w:val="en-US"/>
        </w:rPr>
        <w:t>I</w:t>
      </w:r>
      <w:r w:rsidRPr="00D30539">
        <w:rPr>
          <w:rFonts w:ascii="Times New Roman" w:hAnsi="Times New Roman" w:cs="Times New Roman"/>
          <w:color w:val="000000"/>
          <w:sz w:val="24"/>
          <w:szCs w:val="24"/>
          <w:lang w:val="en-US"/>
        </w:rPr>
        <w:t>A</w:t>
      </w:r>
      <w:r w:rsidR="00FD7D23" w:rsidRPr="00D30539">
        <w:rPr>
          <w:rFonts w:ascii="Times New Roman" w:hAnsi="Times New Roman" w:cs="Times New Roman"/>
          <w:color w:val="000000"/>
          <w:sz w:val="24"/>
          <w:szCs w:val="24"/>
          <w:lang w:val="el-GR"/>
        </w:rPr>
        <w:t>)</w:t>
      </w:r>
      <w:r w:rsidR="00DD255E" w:rsidRPr="00D30539">
        <w:rPr>
          <w:rFonts w:ascii="Times New Roman" w:hAnsi="Times New Roman" w:cs="Times New Roman"/>
          <w:color w:val="000000"/>
          <w:sz w:val="24"/>
          <w:szCs w:val="24"/>
          <w:lang w:val="el-GR"/>
        </w:rPr>
        <w:t xml:space="preserve"> Ιωάννης Λίτσας</w:t>
      </w:r>
      <w:r w:rsidRPr="00D30539">
        <w:rPr>
          <w:rFonts w:ascii="Times New Roman" w:hAnsi="Times New Roman" w:cs="Times New Roman"/>
          <w:color w:val="000000"/>
          <w:sz w:val="24"/>
          <w:szCs w:val="24"/>
          <w:lang w:val="el-GR"/>
        </w:rPr>
        <w:t>.</w:t>
      </w:r>
    </w:p>
    <w:p w:rsidR="008656F8" w:rsidRPr="00D30539" w:rsidRDefault="008656F8" w:rsidP="008656F8">
      <w:pPr>
        <w:rPr>
          <w:rFonts w:ascii="Times New Roman" w:hAnsi="Times New Roman" w:cs="Times New Roman"/>
          <w:color w:val="000000"/>
          <w:sz w:val="24"/>
          <w:szCs w:val="24"/>
          <w:lang w:val="el-GR"/>
        </w:rPr>
      </w:pPr>
    </w:p>
    <w:p w:rsidR="003925A3" w:rsidRPr="00D30539" w:rsidRDefault="008656F8" w:rsidP="00C763BE">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ΧΩΡΟΣ</w:t>
      </w:r>
      <w:r w:rsidR="003925A3" w:rsidRPr="00D30539">
        <w:rPr>
          <w:rFonts w:ascii="Times New Roman" w:hAnsi="Times New Roman" w:cs="Times New Roman"/>
          <w:b/>
          <w:bCs/>
          <w:color w:val="000000"/>
          <w:sz w:val="24"/>
          <w:szCs w:val="24"/>
          <w:u w:val="single"/>
          <w:lang w:val="el-GR"/>
        </w:rPr>
        <w:t xml:space="preserve"> ΔΙΕΞΑΓΩΓΗΣ ΑΓΩΝΩΝ</w:t>
      </w:r>
    </w:p>
    <w:p w:rsidR="00964973" w:rsidRPr="00D30539" w:rsidRDefault="003925A3" w:rsidP="00964973">
      <w:pPr>
        <w:spacing w:line="360" w:lineRule="auto"/>
        <w:ind w:left="720"/>
        <w:jc w:val="both"/>
        <w:rPr>
          <w:rFonts w:ascii="Times New Roman" w:hAnsi="Times New Roman" w:cs="Times New Roman"/>
          <w:b/>
          <w:bCs/>
          <w:color w:val="000000"/>
          <w:sz w:val="24"/>
          <w:szCs w:val="24"/>
          <w:u w:val="single"/>
          <w:lang w:val="el-GR"/>
        </w:rPr>
      </w:pPr>
      <w:r w:rsidRPr="00D30539">
        <w:rPr>
          <w:rFonts w:ascii="Times New Roman" w:hAnsi="Times New Roman" w:cs="Times New Roman"/>
          <w:color w:val="000000"/>
          <w:sz w:val="24"/>
          <w:szCs w:val="24"/>
          <w:lang w:val="el-GR"/>
        </w:rPr>
        <w:t>Οι αγώνες θα διεξαχθούν στην αίθουσα τελετών του Δικηγορικού Συλλόγου Πειραιά, επί της οδού Ηρώων Πολυτεχνείου αρ. 47, 1</w:t>
      </w:r>
      <w:r w:rsidRPr="00D30539">
        <w:rPr>
          <w:rFonts w:ascii="Times New Roman" w:hAnsi="Times New Roman" w:cs="Times New Roman"/>
          <w:color w:val="000000"/>
          <w:sz w:val="24"/>
          <w:szCs w:val="24"/>
          <w:vertAlign w:val="superscript"/>
          <w:lang w:val="el-GR"/>
        </w:rPr>
        <w:t>ος</w:t>
      </w:r>
      <w:r w:rsidRPr="00D30539">
        <w:rPr>
          <w:rFonts w:ascii="Times New Roman" w:hAnsi="Times New Roman" w:cs="Times New Roman"/>
          <w:color w:val="000000"/>
          <w:sz w:val="24"/>
          <w:szCs w:val="24"/>
          <w:lang w:val="el-GR"/>
        </w:rPr>
        <w:t xml:space="preserve"> όροφος.</w:t>
      </w:r>
    </w:p>
    <w:p w:rsidR="00964973" w:rsidRPr="00D30539" w:rsidRDefault="00964973" w:rsidP="00964973">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 xml:space="preserve"> ΔΙΚΑΙΩΜΑ ΣΥΜΜΕΤΟΧΗΣ</w:t>
      </w:r>
    </w:p>
    <w:p w:rsidR="00964973" w:rsidRPr="00D30539" w:rsidRDefault="00964973" w:rsidP="00964973">
      <w:p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 xml:space="preserve">Δικαίωμα συμμετοχής έχουν όλοι οι εν ενεργεία, συνταξιούχοι και ασκούμενοι δικηγόροι όλων των Δικηγορικών Συλλόγων όλης της ελληνικής επικράτειας. Η ταυτοποίηση θα γίνεται για τους μεν εν ενεργεία και ασκούμενους δικηγόρους με την επίδειξη της ταυτότητάς τους από τον οικείο Δικηγορικό Σύλλογο, για τους δε συνταξιούχους </w:t>
      </w:r>
      <w:r w:rsidRPr="00D30539">
        <w:rPr>
          <w:rFonts w:ascii="Times New Roman" w:hAnsi="Times New Roman" w:cs="Times New Roman"/>
          <w:color w:val="000000"/>
          <w:sz w:val="24"/>
          <w:szCs w:val="24"/>
          <w:lang w:val="el-GR"/>
        </w:rPr>
        <w:lastRenderedPageBreak/>
        <w:t>δικηγόρους θα γίνεται με επίδειξη σχετικής βεβαίωσης του οικείου Δικηγορικού Συλλόγου ή άλλου σχετικού αποδεικτικού εγγράφου. Αναλόγως διαθεσιμότητας του ξενοδοχείου, στους 5 πρώτους, κατά απόλυτη χρονολογική σειρά, που θα δηλώσουν συμμετοχή στο τουρνουά και οι οποίοι ανήκουν σε Δικηγορικούς Συλλόγους πλην των συλλόγων Πειραιώς και Αθηνών και έχουν την  κατοικία τους εκτός της περιφέρειας Αττικής, θα παρασχεθεί δωρεάν διανυκτέρευση σε δωμάτιο στο ξενοδοχείο Νούφαρα (Λεωφόρος Ηρώων Πολυτεχνείου αρ. 45, Πειραιάς) την ημέρα της 24ης Απριλίου 2026 προς 25</w:t>
      </w:r>
      <w:r w:rsidRPr="00D30539">
        <w:rPr>
          <w:rFonts w:ascii="Times New Roman" w:hAnsi="Times New Roman" w:cs="Times New Roman"/>
          <w:color w:val="000000"/>
          <w:sz w:val="24"/>
          <w:szCs w:val="24"/>
          <w:vertAlign w:val="superscript"/>
          <w:lang w:val="el-GR"/>
        </w:rPr>
        <w:t>η</w:t>
      </w:r>
      <w:r w:rsidRPr="00D30539">
        <w:rPr>
          <w:rFonts w:ascii="Times New Roman" w:hAnsi="Times New Roman" w:cs="Times New Roman"/>
          <w:color w:val="000000"/>
          <w:sz w:val="24"/>
          <w:szCs w:val="24"/>
          <w:lang w:val="el-GR"/>
        </w:rPr>
        <w:t xml:space="preserve">  Απριλίου 2026. Η Οργανωτική Επιτροπή δύναται να αξιολογήσει αιτήσεις συμμετοχής από τον ευρύτερο νομικό κόσμο (Δικαστές, Εισαγγελείς, Συμβολαιογράφοι) και να λάβει απόφαση συμμετοχής στο τουρνουά.</w:t>
      </w:r>
    </w:p>
    <w:p w:rsidR="003925A3" w:rsidRPr="00D30539" w:rsidRDefault="003925A3" w:rsidP="003925A3">
      <w:pPr>
        <w:spacing w:line="360" w:lineRule="auto"/>
        <w:jc w:val="both"/>
        <w:rPr>
          <w:rFonts w:ascii="Times New Roman" w:hAnsi="Times New Roman" w:cs="Times New Roman"/>
          <w:color w:val="000000"/>
          <w:sz w:val="24"/>
          <w:szCs w:val="24"/>
          <w:lang w:val="el-GR"/>
        </w:rPr>
      </w:pPr>
    </w:p>
    <w:p w:rsidR="0000153F" w:rsidRPr="00D30539" w:rsidRDefault="00964973" w:rsidP="00C763BE">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ΣΥΣΤΗΜΑ ΑΓΩΝΩΝ</w:t>
      </w:r>
      <w:r w:rsidR="0000153F" w:rsidRPr="00D30539">
        <w:rPr>
          <w:rFonts w:ascii="Times New Roman" w:hAnsi="Times New Roman" w:cs="Times New Roman"/>
          <w:b/>
          <w:bCs/>
          <w:color w:val="000000"/>
          <w:sz w:val="24"/>
          <w:szCs w:val="24"/>
          <w:u w:val="single"/>
          <w:lang w:val="el-GR"/>
        </w:rPr>
        <w:t xml:space="preserve"> </w:t>
      </w:r>
    </w:p>
    <w:p w:rsidR="00CC1F1B" w:rsidRPr="00681F40" w:rsidRDefault="00CC1F1B" w:rsidP="00CC1F1B">
      <w:pPr>
        <w:spacing w:line="360" w:lineRule="auto"/>
        <w:jc w:val="both"/>
        <w:rPr>
          <w:rFonts w:ascii="Times New Roman" w:hAnsi="Times New Roman" w:cs="Times New Roman"/>
          <w:sz w:val="24"/>
          <w:szCs w:val="24"/>
          <w:lang w:val="el-GR"/>
        </w:rPr>
      </w:pPr>
      <w:r w:rsidRPr="00681F40">
        <w:rPr>
          <w:rFonts w:ascii="Times New Roman" w:hAnsi="Times New Roman" w:cs="Times New Roman"/>
          <w:sz w:val="24"/>
          <w:szCs w:val="24"/>
          <w:lang w:val="el-GR"/>
        </w:rPr>
        <w:t>Α) Το τουρνουά θα διεξαχθεί σε δύο (2) ομίλους.</w:t>
      </w:r>
    </w:p>
    <w:p w:rsidR="00964973" w:rsidRPr="00681F40" w:rsidRDefault="00CC1F1B" w:rsidP="00CC1F1B">
      <w:pPr>
        <w:spacing w:line="360" w:lineRule="auto"/>
        <w:rPr>
          <w:rFonts w:ascii="Times New Roman" w:hAnsi="Times New Roman" w:cs="Times New Roman"/>
          <w:sz w:val="24"/>
          <w:szCs w:val="24"/>
          <w:lang w:val="el-GR"/>
        </w:rPr>
      </w:pPr>
      <w:r w:rsidRPr="00681F40">
        <w:rPr>
          <w:rFonts w:ascii="Times New Roman" w:hAnsi="Times New Roman" w:cs="Times New Roman"/>
          <w:sz w:val="24"/>
          <w:szCs w:val="24"/>
          <w:lang w:val="el-GR"/>
        </w:rPr>
        <w:t>Στον Όμιλο Α’ εντάσσονται σκακιστές με ελληνικό ΕΛΟ άνω των 1200 μονάδων.</w:t>
      </w:r>
      <w:r w:rsidRPr="00681F40">
        <w:rPr>
          <w:rFonts w:ascii="Times New Roman" w:hAnsi="Times New Roman" w:cs="Times New Roman"/>
          <w:sz w:val="24"/>
          <w:szCs w:val="24"/>
          <w:lang w:val="el-GR"/>
        </w:rPr>
        <w:br/>
        <w:t>Στον Όμιλο Β’ εντάσσονται σκακιστές με ελληνικό ΕΛΟ έως 1200 μονάδες, καθώς και μη αξιολογημένοι αθλητές</w:t>
      </w:r>
      <w:r w:rsidR="00886432" w:rsidRPr="00681F40">
        <w:rPr>
          <w:rFonts w:ascii="Times New Roman" w:hAnsi="Times New Roman" w:cs="Times New Roman"/>
          <w:sz w:val="24"/>
          <w:szCs w:val="24"/>
          <w:lang w:val="el-GR"/>
        </w:rPr>
        <w:t>.</w:t>
      </w:r>
      <w:r w:rsidRPr="00681F40">
        <w:rPr>
          <w:rFonts w:ascii="Times New Roman" w:hAnsi="Times New Roman" w:cs="Times New Roman"/>
          <w:sz w:val="24"/>
          <w:szCs w:val="24"/>
          <w:lang w:val="el-GR"/>
        </w:rPr>
        <w:t xml:space="preserve"> </w:t>
      </w:r>
      <w:r w:rsidRPr="00681F40">
        <w:rPr>
          <w:rFonts w:ascii="Times New Roman" w:hAnsi="Times New Roman" w:cs="Times New Roman"/>
          <w:sz w:val="24"/>
          <w:szCs w:val="24"/>
          <w:lang w:val="el-GR"/>
        </w:rPr>
        <w:br/>
      </w:r>
      <w:r w:rsidRPr="00681F40">
        <w:rPr>
          <w:rFonts w:ascii="Times New Roman" w:hAnsi="Times New Roman" w:cs="Times New Roman"/>
          <w:sz w:val="24"/>
          <w:szCs w:val="24"/>
          <w:lang w:val="el-GR"/>
        </w:rPr>
        <w:br/>
      </w:r>
      <w:r w:rsidR="00CD75E7" w:rsidRPr="00681F40">
        <w:rPr>
          <w:rFonts w:ascii="Times New Roman" w:hAnsi="Times New Roman" w:cs="Times New Roman"/>
          <w:sz w:val="24"/>
          <w:szCs w:val="24"/>
          <w:lang w:val="el-GR"/>
        </w:rPr>
        <w:t xml:space="preserve">Β) </w:t>
      </w:r>
      <w:r w:rsidR="00964973" w:rsidRPr="00681F40">
        <w:rPr>
          <w:rFonts w:ascii="Times New Roman" w:hAnsi="Times New Roman" w:cs="Times New Roman"/>
          <w:sz w:val="24"/>
          <w:szCs w:val="24"/>
          <w:lang w:val="el-GR"/>
        </w:rPr>
        <w:t>Οι αγώνες θα διεξαχθούν με ελβετικό σύστημα επτά (7) γύρων, εκτός εάν άλλως αποφασίσει η οργανωτική επιτροπή με βάση τον αριθμό των συμμετεχόντων.</w:t>
      </w:r>
    </w:p>
    <w:p w:rsidR="00964973" w:rsidRPr="00D30539" w:rsidRDefault="00964973" w:rsidP="00964973">
      <w:pPr>
        <w:numPr>
          <w:ilvl w:val="0"/>
          <w:numId w:val="7"/>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b/>
          <w:bCs/>
          <w:color w:val="000000"/>
          <w:sz w:val="24"/>
          <w:szCs w:val="24"/>
          <w:u w:val="single"/>
          <w:lang w:val="el-GR"/>
        </w:rPr>
        <w:t>ΧΡΟΝΟΣ</w:t>
      </w:r>
      <w:r w:rsidR="003925A3" w:rsidRPr="00D30539">
        <w:rPr>
          <w:rFonts w:ascii="Times New Roman" w:hAnsi="Times New Roman" w:cs="Times New Roman"/>
          <w:b/>
          <w:bCs/>
          <w:color w:val="000000"/>
          <w:sz w:val="24"/>
          <w:szCs w:val="24"/>
          <w:u w:val="single"/>
          <w:lang w:val="el-GR"/>
        </w:rPr>
        <w:t xml:space="preserve"> ΑΓΩΝΩΝ</w:t>
      </w:r>
      <w:r w:rsidRPr="00D30539">
        <w:rPr>
          <w:rFonts w:ascii="Times New Roman" w:hAnsi="Times New Roman" w:cs="Times New Roman"/>
          <w:color w:val="000000"/>
          <w:sz w:val="24"/>
          <w:szCs w:val="24"/>
          <w:lang w:val="el-GR"/>
        </w:rPr>
        <w:t xml:space="preserve"> </w:t>
      </w:r>
    </w:p>
    <w:p w:rsidR="00964973" w:rsidRPr="00D30539" w:rsidRDefault="00964973" w:rsidP="00964973">
      <w:p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Ο 1</w:t>
      </w:r>
      <w:r w:rsidRPr="00D30539">
        <w:rPr>
          <w:rFonts w:ascii="Times New Roman" w:hAnsi="Times New Roman" w:cs="Times New Roman"/>
          <w:color w:val="000000"/>
          <w:sz w:val="24"/>
          <w:szCs w:val="24"/>
          <w:vertAlign w:val="superscript"/>
          <w:lang w:val="el-GR"/>
        </w:rPr>
        <w:t>ος</w:t>
      </w:r>
      <w:r w:rsidRPr="00D30539">
        <w:rPr>
          <w:rFonts w:ascii="Times New Roman" w:hAnsi="Times New Roman" w:cs="Times New Roman"/>
          <w:color w:val="000000"/>
          <w:sz w:val="24"/>
          <w:szCs w:val="24"/>
          <w:lang w:val="el-GR"/>
        </w:rPr>
        <w:t xml:space="preserve"> γύρος του τουρνουά θα εκκινήσει το Σάββατο 25 Απριλίου 2026 και ώρα 10:30 π.μ. Όλοι οι αγωνιζόμενοι θα πρέπει να παρευρίσκονται στον χώρο διεξαγωγής των αγώνων το αργότερο έως την 09:45 π.μ.</w:t>
      </w:r>
    </w:p>
    <w:p w:rsidR="00262068" w:rsidRPr="00681F40" w:rsidRDefault="00262068" w:rsidP="00C763BE">
      <w:pPr>
        <w:numPr>
          <w:ilvl w:val="0"/>
          <w:numId w:val="7"/>
        </w:numPr>
        <w:spacing w:line="360" w:lineRule="auto"/>
        <w:rPr>
          <w:rFonts w:ascii="Times New Roman" w:hAnsi="Times New Roman" w:cs="Times New Roman"/>
          <w:b/>
          <w:bCs/>
          <w:color w:val="000000"/>
          <w:sz w:val="24"/>
          <w:szCs w:val="24"/>
          <w:u w:val="single"/>
          <w:lang w:val="el-GR"/>
        </w:rPr>
      </w:pPr>
      <w:r w:rsidRPr="00681F40">
        <w:rPr>
          <w:rFonts w:ascii="Times New Roman" w:hAnsi="Times New Roman" w:cs="Times New Roman"/>
          <w:b/>
          <w:bCs/>
          <w:color w:val="000000"/>
          <w:sz w:val="24"/>
          <w:szCs w:val="24"/>
          <w:u w:val="single"/>
          <w:lang w:val="el-GR"/>
        </w:rPr>
        <w:t>ΧΡΟΝΟΣ ΣΚΕΨΗΣ</w:t>
      </w:r>
    </w:p>
    <w:p w:rsidR="00455526" w:rsidRPr="00681F40" w:rsidRDefault="00C52DA5" w:rsidP="00455526">
      <w:pPr>
        <w:spacing w:line="360" w:lineRule="auto"/>
        <w:jc w:val="both"/>
        <w:rPr>
          <w:rFonts w:ascii="Times New Roman" w:hAnsi="Times New Roman" w:cs="Times New Roman"/>
          <w:sz w:val="24"/>
          <w:szCs w:val="24"/>
          <w:lang w:val="el-GR"/>
        </w:rPr>
      </w:pPr>
      <w:r w:rsidRPr="00681F40">
        <w:rPr>
          <w:rFonts w:ascii="Times New Roman" w:hAnsi="Times New Roman" w:cs="Times New Roman"/>
          <w:sz w:val="24"/>
          <w:szCs w:val="24"/>
          <w:lang w:val="el-GR"/>
        </w:rPr>
        <w:t xml:space="preserve">Οι αγώνες θα διεξαχθούν με ηλεκτρονικά χρονόμετρα και χρόνο σκέψης 10 λεπτά με προσαύξηση 3 δευτερολέπτων ανά κίνηση, από την πρώτη κίνηση </w:t>
      </w:r>
      <w:r w:rsidR="00D30539" w:rsidRPr="00681F40">
        <w:rPr>
          <w:rFonts w:ascii="Times New Roman" w:hAnsi="Times New Roman" w:cs="Times New Roman"/>
          <w:sz w:val="24"/>
          <w:szCs w:val="24"/>
          <w:lang w:val="el-GR"/>
        </w:rPr>
        <w:t>για κάθε αγωνιζόμενο μέχρι</w:t>
      </w:r>
      <w:r w:rsidR="00455526" w:rsidRPr="00681F40">
        <w:rPr>
          <w:rFonts w:ascii="Times New Roman" w:hAnsi="Times New Roman" w:cs="Times New Roman"/>
          <w:sz w:val="24"/>
          <w:szCs w:val="24"/>
          <w:lang w:val="el-GR"/>
        </w:rPr>
        <w:t xml:space="preserve"> την ολοκλήρωση της παρτίδας.</w:t>
      </w:r>
    </w:p>
    <w:p w:rsidR="00262068" w:rsidRPr="00D30539" w:rsidRDefault="00262068" w:rsidP="00C763BE">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ΔΗΛΩΣΗ – ΕΠΙΒΕΒΑΙΩΣΗ ΣΥΜΜΕΤΟΧΗΣ</w:t>
      </w:r>
    </w:p>
    <w:p w:rsidR="00594D61" w:rsidRPr="00681F40" w:rsidRDefault="00594D61" w:rsidP="00262068">
      <w:pPr>
        <w:spacing w:line="360" w:lineRule="auto"/>
        <w:jc w:val="both"/>
        <w:rPr>
          <w:rFonts w:ascii="Times New Roman" w:hAnsi="Times New Roman" w:cs="Times New Roman"/>
          <w:b/>
          <w:bCs/>
          <w:sz w:val="24"/>
          <w:szCs w:val="24"/>
          <w:lang w:val="el-GR"/>
        </w:rPr>
      </w:pPr>
      <w:r w:rsidRPr="00D30539">
        <w:rPr>
          <w:rFonts w:ascii="Times New Roman" w:hAnsi="Times New Roman" w:cs="Times New Roman"/>
          <w:color w:val="000000"/>
          <w:sz w:val="24"/>
          <w:szCs w:val="24"/>
          <w:lang w:val="el-GR"/>
        </w:rPr>
        <w:lastRenderedPageBreak/>
        <w:t xml:space="preserve">Α)  </w:t>
      </w:r>
      <w:r w:rsidR="00262068" w:rsidRPr="00D30539">
        <w:rPr>
          <w:rFonts w:ascii="Times New Roman" w:hAnsi="Times New Roman" w:cs="Times New Roman"/>
          <w:color w:val="000000"/>
          <w:sz w:val="24"/>
          <w:szCs w:val="24"/>
          <w:lang w:val="el-GR"/>
        </w:rPr>
        <w:t xml:space="preserve">Όσοι έχουν δικαίωμα συμμετοχής σύμφωνα με το άρθρο </w:t>
      </w:r>
      <w:r w:rsidR="000678CC" w:rsidRPr="00D30539">
        <w:rPr>
          <w:rFonts w:ascii="Times New Roman" w:hAnsi="Times New Roman" w:cs="Times New Roman"/>
          <w:color w:val="000000"/>
          <w:sz w:val="24"/>
          <w:szCs w:val="24"/>
          <w:lang w:val="el-GR"/>
        </w:rPr>
        <w:t>7</w:t>
      </w:r>
      <w:r w:rsidR="00262068" w:rsidRPr="00D30539">
        <w:rPr>
          <w:rFonts w:ascii="Times New Roman" w:hAnsi="Times New Roman" w:cs="Times New Roman"/>
          <w:color w:val="000000"/>
          <w:sz w:val="24"/>
          <w:szCs w:val="24"/>
          <w:lang w:val="el-GR"/>
        </w:rPr>
        <w:t xml:space="preserve"> της παρούσας προκήρυξης θα πρέπει να</w:t>
      </w:r>
      <w:r w:rsidR="009C2D9A" w:rsidRPr="00D30539">
        <w:rPr>
          <w:rFonts w:ascii="Times New Roman" w:hAnsi="Times New Roman" w:cs="Times New Roman"/>
          <w:color w:val="000000"/>
          <w:sz w:val="24"/>
          <w:szCs w:val="24"/>
          <w:lang w:val="el-GR"/>
        </w:rPr>
        <w:t xml:space="preserve"> υποβάλουν αίτηση συμμετοχής δηλώνοντας το ονοματεπώνυμ</w:t>
      </w:r>
      <w:r w:rsidR="00886432">
        <w:rPr>
          <w:rFonts w:ascii="Times New Roman" w:hAnsi="Times New Roman" w:cs="Times New Roman"/>
          <w:color w:val="000000"/>
          <w:sz w:val="24"/>
          <w:szCs w:val="24"/>
          <w:lang w:val="el-GR"/>
        </w:rPr>
        <w:t>ο</w:t>
      </w:r>
      <w:r w:rsidR="009C2D9A" w:rsidRPr="00D30539">
        <w:rPr>
          <w:rFonts w:ascii="Times New Roman" w:hAnsi="Times New Roman" w:cs="Times New Roman"/>
          <w:color w:val="000000"/>
          <w:sz w:val="24"/>
          <w:szCs w:val="24"/>
          <w:lang w:val="el-GR"/>
        </w:rPr>
        <w:t xml:space="preserve"> τους, την ιδιότητ</w:t>
      </w:r>
      <w:r w:rsidR="001F6867" w:rsidRPr="00D30539">
        <w:rPr>
          <w:rFonts w:ascii="Times New Roman" w:hAnsi="Times New Roman" w:cs="Times New Roman"/>
          <w:color w:val="000000"/>
          <w:sz w:val="24"/>
          <w:szCs w:val="24"/>
          <w:lang w:val="el-GR"/>
        </w:rPr>
        <w:t>ά</w:t>
      </w:r>
      <w:r w:rsidR="009C2D9A" w:rsidRPr="00D30539">
        <w:rPr>
          <w:rFonts w:ascii="Times New Roman" w:hAnsi="Times New Roman" w:cs="Times New Roman"/>
          <w:color w:val="000000"/>
          <w:sz w:val="24"/>
          <w:szCs w:val="24"/>
          <w:lang w:val="el-GR"/>
        </w:rPr>
        <w:t xml:space="preserve"> τους (εν ενεργεία, συνταξιούχοι, ασκούμενοι δικηγόροι), τον οικείο </w:t>
      </w:r>
      <w:r w:rsidR="001F6867" w:rsidRPr="00D30539">
        <w:rPr>
          <w:rFonts w:ascii="Times New Roman" w:hAnsi="Times New Roman" w:cs="Times New Roman"/>
          <w:color w:val="000000"/>
          <w:sz w:val="24"/>
          <w:szCs w:val="24"/>
          <w:lang w:val="el-GR"/>
        </w:rPr>
        <w:t>Δ</w:t>
      </w:r>
      <w:r w:rsidR="009C2D9A" w:rsidRPr="00D30539">
        <w:rPr>
          <w:rFonts w:ascii="Times New Roman" w:hAnsi="Times New Roman" w:cs="Times New Roman"/>
          <w:color w:val="000000"/>
          <w:sz w:val="24"/>
          <w:szCs w:val="24"/>
          <w:lang w:val="el-GR"/>
        </w:rPr>
        <w:t xml:space="preserve">ικηγορικό </w:t>
      </w:r>
      <w:r w:rsidR="001F6867" w:rsidRPr="00D30539">
        <w:rPr>
          <w:rFonts w:ascii="Times New Roman" w:hAnsi="Times New Roman" w:cs="Times New Roman"/>
          <w:color w:val="000000"/>
          <w:sz w:val="24"/>
          <w:szCs w:val="24"/>
          <w:lang w:val="el-GR"/>
        </w:rPr>
        <w:t>Σ</w:t>
      </w:r>
      <w:r w:rsidR="009C2D9A" w:rsidRPr="00D30539">
        <w:rPr>
          <w:rFonts w:ascii="Times New Roman" w:hAnsi="Times New Roman" w:cs="Times New Roman"/>
          <w:color w:val="000000"/>
          <w:sz w:val="24"/>
          <w:szCs w:val="24"/>
          <w:lang w:val="el-GR"/>
        </w:rPr>
        <w:t xml:space="preserve">ύλλογο, κινητό τηλέφωνο και την ηλεκτρονική τους διεύθυνση </w:t>
      </w:r>
      <w:r w:rsidR="00262068" w:rsidRPr="00D30539">
        <w:rPr>
          <w:rFonts w:ascii="Times New Roman" w:hAnsi="Times New Roman" w:cs="Times New Roman"/>
          <w:color w:val="000000"/>
          <w:sz w:val="24"/>
          <w:szCs w:val="24"/>
          <w:lang w:val="el-GR"/>
        </w:rPr>
        <w:t>στ</w:t>
      </w:r>
      <w:r w:rsidR="001F6867" w:rsidRPr="00D30539">
        <w:rPr>
          <w:rFonts w:ascii="Times New Roman" w:hAnsi="Times New Roman" w:cs="Times New Roman"/>
          <w:color w:val="000000"/>
          <w:sz w:val="24"/>
          <w:szCs w:val="24"/>
          <w:lang w:val="el-GR"/>
        </w:rPr>
        <w:t>ο</w:t>
      </w:r>
      <w:r w:rsidR="004D03BB" w:rsidRPr="00D30539">
        <w:rPr>
          <w:rFonts w:ascii="Times New Roman" w:hAnsi="Times New Roman" w:cs="Times New Roman"/>
          <w:color w:val="000000"/>
          <w:sz w:val="24"/>
          <w:szCs w:val="24"/>
          <w:lang w:val="el-GR"/>
        </w:rPr>
        <w:t xml:space="preserve"> </w:t>
      </w:r>
      <w:r w:rsidRPr="00D30539">
        <w:rPr>
          <w:rFonts w:ascii="Times New Roman" w:hAnsi="Times New Roman" w:cs="Times New Roman"/>
          <w:color w:val="000000"/>
          <w:sz w:val="24"/>
          <w:szCs w:val="24"/>
          <w:lang w:val="en-US"/>
        </w:rPr>
        <w:t>e</w:t>
      </w:r>
      <w:r w:rsidRPr="00D30539">
        <w:rPr>
          <w:rFonts w:ascii="Times New Roman" w:hAnsi="Times New Roman" w:cs="Times New Roman"/>
          <w:color w:val="000000"/>
          <w:sz w:val="24"/>
          <w:szCs w:val="24"/>
          <w:lang w:val="el-GR"/>
        </w:rPr>
        <w:t>-</w:t>
      </w:r>
      <w:r w:rsidRPr="00D30539">
        <w:rPr>
          <w:rFonts w:ascii="Times New Roman" w:hAnsi="Times New Roman" w:cs="Times New Roman"/>
          <w:color w:val="000000"/>
          <w:sz w:val="24"/>
          <w:szCs w:val="24"/>
          <w:lang w:val="en-US"/>
        </w:rPr>
        <w:t>mail</w:t>
      </w:r>
      <w:r w:rsidR="004D03BB" w:rsidRPr="00D30539">
        <w:rPr>
          <w:rFonts w:ascii="Times New Roman" w:hAnsi="Times New Roman" w:cs="Times New Roman"/>
          <w:color w:val="000000"/>
          <w:sz w:val="24"/>
          <w:szCs w:val="24"/>
          <w:lang w:val="el-GR"/>
        </w:rPr>
        <w:t xml:space="preserve">: </w:t>
      </w:r>
      <w:hyperlink r:id="rId8" w:history="1">
        <w:r w:rsidR="004D03BB" w:rsidRPr="00D30539">
          <w:rPr>
            <w:rStyle w:val="-"/>
            <w:rFonts w:ascii="Times New Roman" w:hAnsi="Times New Roman" w:cs="Times New Roman"/>
            <w:sz w:val="24"/>
            <w:szCs w:val="24"/>
            <w:lang w:val="en-US"/>
          </w:rPr>
          <w:t>skakistiko</w:t>
        </w:r>
        <w:r w:rsidR="004D03BB" w:rsidRPr="00D30539">
          <w:rPr>
            <w:rStyle w:val="-"/>
            <w:rFonts w:ascii="Times New Roman" w:hAnsi="Times New Roman" w:cs="Times New Roman"/>
            <w:sz w:val="24"/>
            <w:szCs w:val="24"/>
            <w:lang w:val="el-GR"/>
          </w:rPr>
          <w:t>@</w:t>
        </w:r>
        <w:r w:rsidR="004D03BB" w:rsidRPr="00D30539">
          <w:rPr>
            <w:rStyle w:val="-"/>
            <w:rFonts w:ascii="Times New Roman" w:hAnsi="Times New Roman" w:cs="Times New Roman"/>
            <w:sz w:val="24"/>
            <w:szCs w:val="24"/>
            <w:lang w:val="en-US"/>
          </w:rPr>
          <w:t>dspeiraia</w:t>
        </w:r>
        <w:r w:rsidR="004D03BB" w:rsidRPr="00D30539">
          <w:rPr>
            <w:rStyle w:val="-"/>
            <w:rFonts w:ascii="Times New Roman" w:hAnsi="Times New Roman" w:cs="Times New Roman"/>
            <w:sz w:val="24"/>
            <w:szCs w:val="24"/>
            <w:lang w:val="el-GR"/>
          </w:rPr>
          <w:t>.</w:t>
        </w:r>
        <w:r w:rsidR="004D03BB" w:rsidRPr="00D30539">
          <w:rPr>
            <w:rStyle w:val="-"/>
            <w:rFonts w:ascii="Times New Roman" w:hAnsi="Times New Roman" w:cs="Times New Roman"/>
            <w:sz w:val="24"/>
            <w:szCs w:val="24"/>
            <w:lang w:val="en-US"/>
          </w:rPr>
          <w:t>gr</w:t>
        </w:r>
      </w:hyperlink>
      <w:r w:rsidR="004D03BB" w:rsidRPr="00D30539">
        <w:rPr>
          <w:rFonts w:ascii="Times New Roman" w:hAnsi="Times New Roman" w:cs="Times New Roman"/>
          <w:color w:val="000000"/>
          <w:sz w:val="24"/>
          <w:szCs w:val="24"/>
          <w:lang w:val="el-GR"/>
        </w:rPr>
        <w:t xml:space="preserve"> </w:t>
      </w:r>
      <w:r w:rsidRPr="00D30539">
        <w:rPr>
          <w:rFonts w:ascii="Times New Roman" w:hAnsi="Times New Roman" w:cs="Times New Roman"/>
          <w:color w:val="000000"/>
          <w:sz w:val="24"/>
          <w:szCs w:val="24"/>
          <w:lang w:val="el-GR"/>
        </w:rPr>
        <w:t xml:space="preserve">μέχρι και την </w:t>
      </w:r>
      <w:r w:rsidR="00C0387E" w:rsidRPr="00C0387E">
        <w:rPr>
          <w:rFonts w:ascii="Times New Roman" w:hAnsi="Times New Roman" w:cs="Times New Roman"/>
          <w:b/>
          <w:bCs/>
          <w:color w:val="000000"/>
          <w:sz w:val="24"/>
          <w:szCs w:val="24"/>
          <w:lang w:val="el-GR"/>
        </w:rPr>
        <w:t>Παρασκευή 17/04/2026</w:t>
      </w:r>
      <w:r w:rsidR="000678CC" w:rsidRPr="00681F40">
        <w:rPr>
          <w:rFonts w:ascii="Times New Roman" w:hAnsi="Times New Roman" w:cs="Times New Roman"/>
          <w:b/>
          <w:bCs/>
          <w:sz w:val="24"/>
          <w:szCs w:val="24"/>
          <w:lang w:val="el-GR"/>
        </w:rPr>
        <w:t xml:space="preserve">. </w:t>
      </w:r>
    </w:p>
    <w:p w:rsidR="00594D61" w:rsidRPr="00D30539" w:rsidRDefault="00594D61" w:rsidP="00262068">
      <w:p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 xml:space="preserve">Β) </w:t>
      </w:r>
      <w:r w:rsidR="00630796" w:rsidRPr="00D30539">
        <w:rPr>
          <w:rFonts w:ascii="Times New Roman" w:hAnsi="Times New Roman" w:cs="Times New Roman"/>
          <w:color w:val="000000"/>
          <w:sz w:val="24"/>
          <w:szCs w:val="24"/>
          <w:lang w:val="el-GR"/>
        </w:rPr>
        <w:t xml:space="preserve">Η δήλωση συμμετοχής αποτελεί ταυτόχρονα επιβεβαίωση συμμετοχής. </w:t>
      </w:r>
      <w:r w:rsidRPr="00D30539">
        <w:rPr>
          <w:rFonts w:ascii="Times New Roman" w:hAnsi="Times New Roman" w:cs="Times New Roman"/>
          <w:color w:val="000000"/>
          <w:sz w:val="24"/>
          <w:szCs w:val="24"/>
          <w:lang w:val="el-GR"/>
        </w:rPr>
        <w:t xml:space="preserve">Αν κάποιος από αυτούς που έχει δηλώσει συμμετοχή δεν μπορεί τελικά να συμμετάσχει, θα πρέπει να ενημερώσει την οργανωτική επιτροπή το αργότερο μέχρι την </w:t>
      </w:r>
      <w:r w:rsidR="00C0387E">
        <w:rPr>
          <w:rFonts w:ascii="Times New Roman" w:hAnsi="Times New Roman" w:cs="Times New Roman"/>
          <w:color w:val="000000"/>
          <w:sz w:val="24"/>
          <w:szCs w:val="24"/>
          <w:lang w:val="el-GR"/>
        </w:rPr>
        <w:t>Παρασκευή</w:t>
      </w:r>
      <w:r w:rsidRPr="00D30539">
        <w:rPr>
          <w:rFonts w:ascii="Times New Roman" w:hAnsi="Times New Roman" w:cs="Times New Roman"/>
          <w:color w:val="000000"/>
          <w:sz w:val="24"/>
          <w:szCs w:val="24"/>
          <w:lang w:val="el-GR"/>
        </w:rPr>
        <w:t xml:space="preserve"> </w:t>
      </w:r>
      <w:r w:rsidR="00C0387E">
        <w:rPr>
          <w:rFonts w:ascii="Times New Roman" w:hAnsi="Times New Roman" w:cs="Times New Roman"/>
          <w:color w:val="000000"/>
          <w:sz w:val="24"/>
          <w:szCs w:val="24"/>
          <w:lang w:val="el-GR"/>
        </w:rPr>
        <w:t>17</w:t>
      </w:r>
      <w:r w:rsidRPr="00D30539">
        <w:rPr>
          <w:rFonts w:ascii="Times New Roman" w:hAnsi="Times New Roman" w:cs="Times New Roman"/>
          <w:color w:val="000000"/>
          <w:sz w:val="24"/>
          <w:szCs w:val="24"/>
          <w:lang w:val="el-GR"/>
        </w:rPr>
        <w:t>/</w:t>
      </w:r>
      <w:r w:rsidR="004D03BB" w:rsidRPr="00D30539">
        <w:rPr>
          <w:rFonts w:ascii="Times New Roman" w:hAnsi="Times New Roman" w:cs="Times New Roman"/>
          <w:color w:val="000000"/>
          <w:sz w:val="24"/>
          <w:szCs w:val="24"/>
          <w:lang w:val="el-GR"/>
        </w:rPr>
        <w:t>0</w:t>
      </w:r>
      <w:r w:rsidR="00F17AB5" w:rsidRPr="00D30539">
        <w:rPr>
          <w:rFonts w:ascii="Times New Roman" w:hAnsi="Times New Roman" w:cs="Times New Roman"/>
          <w:color w:val="000000"/>
          <w:sz w:val="24"/>
          <w:szCs w:val="24"/>
          <w:lang w:val="el-GR"/>
        </w:rPr>
        <w:t>4</w:t>
      </w:r>
      <w:r w:rsidRPr="00D30539">
        <w:rPr>
          <w:rFonts w:ascii="Times New Roman" w:hAnsi="Times New Roman" w:cs="Times New Roman"/>
          <w:color w:val="000000"/>
          <w:sz w:val="24"/>
          <w:szCs w:val="24"/>
          <w:lang w:val="el-GR"/>
        </w:rPr>
        <w:t>/202</w:t>
      </w:r>
      <w:r w:rsidR="00F17AB5" w:rsidRPr="00D30539">
        <w:rPr>
          <w:rFonts w:ascii="Times New Roman" w:hAnsi="Times New Roman" w:cs="Times New Roman"/>
          <w:color w:val="000000"/>
          <w:sz w:val="24"/>
          <w:szCs w:val="24"/>
          <w:lang w:val="el-GR"/>
        </w:rPr>
        <w:t>6</w:t>
      </w:r>
      <w:r w:rsidRPr="00D30539">
        <w:rPr>
          <w:rFonts w:ascii="Times New Roman" w:hAnsi="Times New Roman" w:cs="Times New Roman"/>
          <w:color w:val="000000"/>
          <w:sz w:val="24"/>
          <w:szCs w:val="24"/>
          <w:lang w:val="el-GR"/>
        </w:rPr>
        <w:t>.</w:t>
      </w:r>
    </w:p>
    <w:p w:rsidR="0000153F" w:rsidRPr="00D30539" w:rsidRDefault="00594D61" w:rsidP="00262068">
      <w:p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 xml:space="preserve">Γ) </w:t>
      </w:r>
      <w:r w:rsidR="00A4375D" w:rsidRPr="00D30539">
        <w:rPr>
          <w:rFonts w:ascii="Times New Roman" w:hAnsi="Times New Roman" w:cs="Times New Roman"/>
          <w:color w:val="000000"/>
          <w:sz w:val="24"/>
          <w:szCs w:val="24"/>
          <w:lang w:val="el-GR"/>
        </w:rPr>
        <w:t xml:space="preserve">Η </w:t>
      </w:r>
      <w:r w:rsidRPr="00D30539">
        <w:rPr>
          <w:rFonts w:ascii="Times New Roman" w:hAnsi="Times New Roman" w:cs="Times New Roman"/>
          <w:color w:val="000000"/>
          <w:sz w:val="24"/>
          <w:szCs w:val="24"/>
          <w:lang w:val="el-GR"/>
        </w:rPr>
        <w:t>Οργανωτική Επιτροπή</w:t>
      </w:r>
      <w:r w:rsidR="00A4375D" w:rsidRPr="00D30539">
        <w:rPr>
          <w:rFonts w:ascii="Times New Roman" w:hAnsi="Times New Roman" w:cs="Times New Roman"/>
          <w:color w:val="000000"/>
          <w:sz w:val="24"/>
          <w:szCs w:val="24"/>
          <w:lang w:val="el-GR"/>
        </w:rPr>
        <w:t xml:space="preserve"> μπορεί μ</w:t>
      </w:r>
      <w:r w:rsidR="005A4B21" w:rsidRPr="00D30539">
        <w:rPr>
          <w:rFonts w:ascii="Times New Roman" w:hAnsi="Times New Roman" w:cs="Times New Roman"/>
          <w:color w:val="000000"/>
          <w:sz w:val="24"/>
          <w:szCs w:val="24"/>
          <w:lang w:val="el-GR"/>
        </w:rPr>
        <w:t>ε</w:t>
      </w:r>
      <w:r w:rsidR="00A4375D" w:rsidRPr="00D30539">
        <w:rPr>
          <w:rFonts w:ascii="Times New Roman" w:hAnsi="Times New Roman" w:cs="Times New Roman"/>
          <w:color w:val="000000"/>
          <w:sz w:val="24"/>
          <w:szCs w:val="24"/>
          <w:lang w:val="el-GR"/>
        </w:rPr>
        <w:t xml:space="preserve"> απόφασ</w:t>
      </w:r>
      <w:r w:rsidR="005A4B21" w:rsidRPr="00D30539">
        <w:rPr>
          <w:rFonts w:ascii="Times New Roman" w:hAnsi="Times New Roman" w:cs="Times New Roman"/>
          <w:color w:val="000000"/>
          <w:sz w:val="24"/>
          <w:szCs w:val="24"/>
          <w:lang w:val="el-GR"/>
        </w:rPr>
        <w:t>ή</w:t>
      </w:r>
      <w:r w:rsidR="00A4375D" w:rsidRPr="00D30539">
        <w:rPr>
          <w:rFonts w:ascii="Times New Roman" w:hAnsi="Times New Roman" w:cs="Times New Roman"/>
          <w:color w:val="000000"/>
          <w:sz w:val="24"/>
          <w:szCs w:val="24"/>
          <w:lang w:val="el-GR"/>
        </w:rPr>
        <w:t xml:space="preserve"> της να αποδεχθεί αίτημα συμμετοχής και μετά το πέρας της τεθείσας ημερομηνίας.</w:t>
      </w:r>
      <w:r w:rsidRPr="00D30539">
        <w:rPr>
          <w:rFonts w:ascii="Times New Roman" w:hAnsi="Times New Roman" w:cs="Times New Roman"/>
          <w:color w:val="000000"/>
          <w:sz w:val="24"/>
          <w:szCs w:val="24"/>
          <w:lang w:val="el-GR"/>
        </w:rPr>
        <w:t xml:space="preserve"> </w:t>
      </w:r>
    </w:p>
    <w:p w:rsidR="00594D61" w:rsidRPr="00D30539" w:rsidRDefault="00594D61" w:rsidP="00C763BE">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ΑΡΣΗ ΙΣΟΒΑΘΜΙΑΣ</w:t>
      </w:r>
    </w:p>
    <w:p w:rsidR="00C52DA5" w:rsidRPr="00681F40" w:rsidRDefault="00C52DA5" w:rsidP="00C52DA5">
      <w:pPr>
        <w:pStyle w:val="Web"/>
      </w:pPr>
      <w:r w:rsidRPr="00681F40">
        <w:t>Θα ισχύσουν κατά σειρά τα ακόλουθα κριτήρια άρσης ισοβαθμίας:</w:t>
      </w:r>
    </w:p>
    <w:p w:rsidR="00C52DA5" w:rsidRPr="00681F40" w:rsidRDefault="00C52DA5" w:rsidP="00C52DA5">
      <w:pPr>
        <w:pStyle w:val="Web"/>
      </w:pPr>
      <w:r w:rsidRPr="00681F40">
        <w:t xml:space="preserve">Α) </w:t>
      </w:r>
      <w:r w:rsidRPr="00681F40">
        <w:rPr>
          <w:rStyle w:val="ad"/>
        </w:rPr>
        <w:t>Αποτέλεσμα μεταξύ των ισόβαθμων (Direct Encounter)</w:t>
      </w:r>
      <w:r w:rsidRPr="00681F40">
        <w:br/>
        <w:t>(Το κριτήριο δεν εφαρμόζεται αν δεν έχουν αγωνιστεί όλοι μεταξύ τους)</w:t>
      </w:r>
      <w:r w:rsidRPr="00681F40">
        <w:br/>
        <w:t xml:space="preserve">Β) </w:t>
      </w:r>
      <w:r w:rsidRPr="00681F40">
        <w:rPr>
          <w:rStyle w:val="ad"/>
          <w:lang w:val="en-US"/>
        </w:rPr>
        <w:t>Buchholz</w:t>
      </w:r>
      <w:r w:rsidRPr="00681F40">
        <w:rPr>
          <w:rStyle w:val="ad"/>
        </w:rPr>
        <w:t xml:space="preserve"> </w:t>
      </w:r>
      <w:r w:rsidRPr="00681F40">
        <w:rPr>
          <w:rStyle w:val="ad"/>
          <w:lang w:val="en-US"/>
        </w:rPr>
        <w:t>Cut</w:t>
      </w:r>
      <w:r w:rsidRPr="00681F40">
        <w:rPr>
          <w:rStyle w:val="ad"/>
        </w:rPr>
        <w:t>-1</w:t>
      </w:r>
      <w:r w:rsidRPr="00681F40">
        <w:br/>
        <w:t xml:space="preserve">Γ) </w:t>
      </w:r>
      <w:r w:rsidRPr="00681F40">
        <w:rPr>
          <w:rStyle w:val="ad"/>
          <w:lang w:val="en-US"/>
        </w:rPr>
        <w:t>Buchholz</w:t>
      </w:r>
      <w:r w:rsidRPr="00681F40">
        <w:br/>
        <w:t xml:space="preserve">Δ) </w:t>
      </w:r>
      <w:r w:rsidRPr="00681F40">
        <w:rPr>
          <w:rStyle w:val="ad"/>
          <w:lang w:val="en-US"/>
        </w:rPr>
        <w:t>Sonneborn</w:t>
      </w:r>
      <w:r w:rsidRPr="00681F40">
        <w:rPr>
          <w:rStyle w:val="ad"/>
        </w:rPr>
        <w:t>–</w:t>
      </w:r>
      <w:r w:rsidRPr="00681F40">
        <w:rPr>
          <w:rStyle w:val="ad"/>
          <w:lang w:val="en-US"/>
        </w:rPr>
        <w:t>Berger</w:t>
      </w:r>
    </w:p>
    <w:p w:rsidR="00C52DA5" w:rsidRPr="00681F40" w:rsidRDefault="00C52DA5" w:rsidP="00C52DA5">
      <w:pPr>
        <w:pStyle w:val="Web"/>
      </w:pPr>
      <w:r w:rsidRPr="00681F40">
        <w:rPr>
          <w:rStyle w:val="ad"/>
        </w:rPr>
        <w:t>Για τον υπολογισμό των κριτηρίων άρσης ισοβαθμίας θα εφαρμοστούν οι ισχύοντες κανονισμοί της FIDE (FIDE Handbook, Tie-Break Regulations).</w:t>
      </w:r>
    </w:p>
    <w:p w:rsidR="00D30539" w:rsidRPr="00D30539" w:rsidRDefault="00D30539" w:rsidP="00AF577A">
      <w:pPr>
        <w:spacing w:line="360" w:lineRule="auto"/>
        <w:ind w:left="360"/>
        <w:rPr>
          <w:rFonts w:ascii="Times New Roman" w:eastAsia="Times New Roman" w:hAnsi="Times New Roman" w:cs="Times New Roman"/>
          <w:color w:val="323232"/>
          <w:sz w:val="24"/>
          <w:szCs w:val="24"/>
          <w:lang w:val="el-GR" w:eastAsia="el-GR"/>
        </w:rPr>
      </w:pPr>
    </w:p>
    <w:p w:rsidR="00D22528" w:rsidRPr="00D30539" w:rsidRDefault="00FF11A0" w:rsidP="00C763BE">
      <w:pPr>
        <w:numPr>
          <w:ilvl w:val="0"/>
          <w:numId w:val="7"/>
        </w:numPr>
        <w:spacing w:line="360" w:lineRule="auto"/>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 xml:space="preserve">ΕΝΣΤΑΣΕΙΣ - ΚΑΝΟΝΙΣΜΟΙ </w:t>
      </w:r>
    </w:p>
    <w:p w:rsidR="00FF11A0" w:rsidRPr="00D30539" w:rsidRDefault="00FF11A0" w:rsidP="00D22528">
      <w:pPr>
        <w:numPr>
          <w:ilvl w:val="0"/>
          <w:numId w:val="8"/>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Η επιτροπή ενστάσεων θα είναι τριμελής και θα οριστεί από τον Επικεφαλής διαιτητή πριν την έναρξη του 1</w:t>
      </w:r>
      <w:r w:rsidRPr="00D30539">
        <w:rPr>
          <w:rFonts w:ascii="Times New Roman" w:hAnsi="Times New Roman" w:cs="Times New Roman"/>
          <w:color w:val="000000"/>
          <w:sz w:val="24"/>
          <w:szCs w:val="24"/>
          <w:vertAlign w:val="superscript"/>
          <w:lang w:val="el-GR"/>
        </w:rPr>
        <w:t>ου</w:t>
      </w:r>
      <w:r w:rsidRPr="00D30539">
        <w:rPr>
          <w:rFonts w:ascii="Times New Roman" w:hAnsi="Times New Roman" w:cs="Times New Roman"/>
          <w:color w:val="000000"/>
          <w:sz w:val="24"/>
          <w:szCs w:val="24"/>
          <w:lang w:val="el-GR"/>
        </w:rPr>
        <w:t xml:space="preserve"> Γύρου.</w:t>
      </w:r>
    </w:p>
    <w:p w:rsidR="00FF11A0" w:rsidRPr="00D30539" w:rsidRDefault="00FF11A0" w:rsidP="00D22528">
      <w:pPr>
        <w:numPr>
          <w:ilvl w:val="0"/>
          <w:numId w:val="8"/>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Οι αποφάσεις της επιτροπής ενστάσεων θεωρούνται τελεσίδικες.</w:t>
      </w:r>
    </w:p>
    <w:p w:rsidR="00FF11A0" w:rsidRPr="00D30539" w:rsidRDefault="00FF11A0" w:rsidP="00D22528">
      <w:pPr>
        <w:numPr>
          <w:ilvl w:val="0"/>
          <w:numId w:val="8"/>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Ένσταση ασκείται κατά απόφασης του διαιτητή ή του Επικεφαλής Διαιτητή και κατατίθεται εγγράφως στον Διευθυντή Αγώνων,</w:t>
      </w:r>
      <w:r w:rsidRPr="00D30539">
        <w:rPr>
          <w:rFonts w:ascii="Times New Roman" w:hAnsi="Times New Roman" w:cs="Times New Roman"/>
          <w:sz w:val="24"/>
          <w:szCs w:val="24"/>
          <w:lang w:val="el-GR"/>
        </w:rPr>
        <w:t xml:space="preserve"> </w:t>
      </w:r>
      <w:r w:rsidRPr="00D30539">
        <w:rPr>
          <w:rFonts w:ascii="Times New Roman" w:hAnsi="Times New Roman" w:cs="Times New Roman"/>
          <w:color w:val="000000"/>
          <w:sz w:val="24"/>
          <w:szCs w:val="24"/>
          <w:lang w:val="el-GR"/>
        </w:rPr>
        <w:t>εντός πέντε (5) λεπτών από το τέλος της συγκεκριμένης παρτίδας.</w:t>
      </w:r>
    </w:p>
    <w:p w:rsidR="0068649B" w:rsidRPr="00D30539" w:rsidRDefault="0068649B" w:rsidP="00D22528">
      <w:pPr>
        <w:numPr>
          <w:ilvl w:val="0"/>
          <w:numId w:val="8"/>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lastRenderedPageBreak/>
        <w:t>Σε περίπτωση αντικανονική</w:t>
      </w:r>
      <w:r w:rsidR="00FF11A0" w:rsidRPr="00D30539">
        <w:rPr>
          <w:rFonts w:ascii="Times New Roman" w:hAnsi="Times New Roman" w:cs="Times New Roman"/>
          <w:color w:val="000000"/>
          <w:sz w:val="24"/>
          <w:szCs w:val="24"/>
          <w:lang w:val="el-GR"/>
        </w:rPr>
        <w:t>ς</w:t>
      </w:r>
      <w:r w:rsidRPr="00D30539">
        <w:rPr>
          <w:rFonts w:ascii="Times New Roman" w:hAnsi="Times New Roman" w:cs="Times New Roman"/>
          <w:color w:val="000000"/>
          <w:sz w:val="24"/>
          <w:szCs w:val="24"/>
          <w:lang w:val="el-GR"/>
        </w:rPr>
        <w:t xml:space="preserve"> κίνηση</w:t>
      </w:r>
      <w:r w:rsidR="00D10D5B" w:rsidRPr="00D30539">
        <w:rPr>
          <w:rFonts w:ascii="Times New Roman" w:hAnsi="Times New Roman" w:cs="Times New Roman"/>
          <w:color w:val="000000"/>
          <w:sz w:val="24"/>
          <w:szCs w:val="24"/>
          <w:lang w:val="el-GR"/>
        </w:rPr>
        <w:t>ς</w:t>
      </w:r>
      <w:r w:rsidRPr="00D30539">
        <w:rPr>
          <w:rFonts w:ascii="Times New Roman" w:hAnsi="Times New Roman" w:cs="Times New Roman"/>
          <w:color w:val="000000"/>
          <w:sz w:val="24"/>
          <w:szCs w:val="24"/>
          <w:lang w:val="el-GR"/>
        </w:rPr>
        <w:t xml:space="preserve"> θα προστίθεται στο χρόνο του αντιπάλου αυτού που πραγματοποίησε την αντικανονική κίνηση, ένα (1) λεπτό ενώ στη δεύτερη αντικανονική κίνηση θα επιβάλλεται μηδενισμός.</w:t>
      </w:r>
    </w:p>
    <w:p w:rsidR="0000153F" w:rsidRPr="00D30539" w:rsidRDefault="0068649B" w:rsidP="00D22528">
      <w:pPr>
        <w:numPr>
          <w:ilvl w:val="0"/>
          <w:numId w:val="8"/>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Τα κινητά τηλέφωνα των αγωνιζομένων θα πρέπει να είναι σε σίγαση κατά τη διάρκεια των αγώνων</w:t>
      </w:r>
      <w:r w:rsidR="00450411" w:rsidRPr="00D30539">
        <w:rPr>
          <w:rFonts w:ascii="Times New Roman" w:hAnsi="Times New Roman" w:cs="Times New Roman"/>
          <w:color w:val="000000"/>
          <w:sz w:val="24"/>
          <w:szCs w:val="24"/>
          <w:lang w:val="el-GR"/>
        </w:rPr>
        <w:t>.</w:t>
      </w:r>
      <w:r w:rsidR="0000153F" w:rsidRPr="00D30539">
        <w:rPr>
          <w:rFonts w:ascii="Times New Roman" w:hAnsi="Times New Roman" w:cs="Times New Roman"/>
          <w:color w:val="000000"/>
          <w:sz w:val="24"/>
          <w:szCs w:val="24"/>
          <w:lang w:val="el-GR"/>
        </w:rPr>
        <w:t xml:space="preserve"> </w:t>
      </w:r>
    </w:p>
    <w:p w:rsidR="00450411" w:rsidRPr="00D30539" w:rsidRDefault="0000153F" w:rsidP="00D22528">
      <w:pPr>
        <w:numPr>
          <w:ilvl w:val="0"/>
          <w:numId w:val="8"/>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Σε περίπτωση χρήση</w:t>
      </w:r>
      <w:r w:rsidR="00EF0036" w:rsidRPr="00D30539">
        <w:rPr>
          <w:rFonts w:ascii="Times New Roman" w:hAnsi="Times New Roman" w:cs="Times New Roman"/>
          <w:color w:val="000000"/>
          <w:sz w:val="24"/>
          <w:szCs w:val="24"/>
          <w:lang w:val="el-GR"/>
        </w:rPr>
        <w:t>ς</w:t>
      </w:r>
      <w:r w:rsidRPr="00D30539">
        <w:rPr>
          <w:rFonts w:ascii="Times New Roman" w:hAnsi="Times New Roman" w:cs="Times New Roman"/>
          <w:color w:val="000000"/>
          <w:sz w:val="24"/>
          <w:szCs w:val="24"/>
          <w:lang w:val="el-GR"/>
        </w:rPr>
        <w:t xml:space="preserve"> κινητού, κατά την διάρκεια του γύρου, ο αθλητής θα μηδενίζεται</w:t>
      </w:r>
      <w:r w:rsidR="00A117A6" w:rsidRPr="00D30539">
        <w:rPr>
          <w:rFonts w:ascii="Times New Roman" w:hAnsi="Times New Roman" w:cs="Times New Roman"/>
          <w:color w:val="000000"/>
          <w:sz w:val="24"/>
          <w:szCs w:val="24"/>
          <w:lang w:val="el-GR"/>
        </w:rPr>
        <w:t xml:space="preserve"> </w:t>
      </w:r>
      <w:r w:rsidR="0048691B" w:rsidRPr="00D30539">
        <w:rPr>
          <w:rFonts w:ascii="Times New Roman" w:hAnsi="Times New Roman" w:cs="Times New Roman"/>
          <w:color w:val="000000"/>
          <w:sz w:val="24"/>
          <w:szCs w:val="24"/>
          <w:lang w:val="el-GR"/>
        </w:rPr>
        <w:t xml:space="preserve">εκτός εάν άλλως αποφασίσει ο </w:t>
      </w:r>
      <w:r w:rsidR="00634A9C" w:rsidRPr="00D30539">
        <w:rPr>
          <w:rFonts w:ascii="Times New Roman" w:hAnsi="Times New Roman" w:cs="Times New Roman"/>
          <w:color w:val="000000"/>
          <w:sz w:val="24"/>
          <w:szCs w:val="24"/>
          <w:lang w:val="el-GR"/>
        </w:rPr>
        <w:t>επικεφαλής</w:t>
      </w:r>
      <w:r w:rsidR="00A117A6" w:rsidRPr="00D30539">
        <w:rPr>
          <w:rFonts w:ascii="Times New Roman" w:hAnsi="Times New Roman" w:cs="Times New Roman"/>
          <w:color w:val="000000"/>
          <w:sz w:val="24"/>
          <w:szCs w:val="24"/>
          <w:lang w:val="el-GR"/>
        </w:rPr>
        <w:t xml:space="preserve"> διαιτητής</w:t>
      </w:r>
      <w:r w:rsidR="0048691B" w:rsidRPr="00D30539">
        <w:rPr>
          <w:rFonts w:ascii="Times New Roman" w:hAnsi="Times New Roman" w:cs="Times New Roman"/>
          <w:color w:val="000000"/>
          <w:sz w:val="24"/>
          <w:szCs w:val="24"/>
          <w:lang w:val="el-GR"/>
        </w:rPr>
        <w:t>.</w:t>
      </w:r>
    </w:p>
    <w:p w:rsidR="002C2CEC" w:rsidRPr="00D30539" w:rsidRDefault="002C2CEC" w:rsidP="00D22528">
      <w:pPr>
        <w:numPr>
          <w:ilvl w:val="0"/>
          <w:numId w:val="8"/>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 xml:space="preserve">Οι παρτίδες που θα διεξάγονται στις πέντε (5) πρώτες σκακιέρες κάθε γύρου θα μεταδίδονται ζωντανά από το κανάλι του Δικηγορικού Συλλόγου Πειραιά στο </w:t>
      </w:r>
      <w:r w:rsidRPr="00D30539">
        <w:rPr>
          <w:rFonts w:ascii="Times New Roman" w:hAnsi="Times New Roman" w:cs="Times New Roman"/>
          <w:color w:val="000000"/>
          <w:sz w:val="24"/>
          <w:szCs w:val="24"/>
          <w:lang w:val="en-US"/>
        </w:rPr>
        <w:t>YouTube</w:t>
      </w:r>
      <w:r w:rsidRPr="00D30539">
        <w:rPr>
          <w:rFonts w:ascii="Times New Roman" w:hAnsi="Times New Roman" w:cs="Times New Roman"/>
          <w:color w:val="000000"/>
          <w:sz w:val="24"/>
          <w:szCs w:val="24"/>
          <w:lang w:val="el-GR"/>
        </w:rPr>
        <w:t xml:space="preserve">. </w:t>
      </w:r>
    </w:p>
    <w:p w:rsidR="002D0D02" w:rsidRDefault="0000153F" w:rsidP="002D0D02">
      <w:pPr>
        <w:numPr>
          <w:ilvl w:val="0"/>
          <w:numId w:val="8"/>
        </w:numPr>
        <w:spacing w:line="360" w:lineRule="auto"/>
        <w:jc w:val="both"/>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t>Για κάθε ζήτημα που δεν προβλέπεται από αυτή την προκήρυξη ισχύουν οι κανονισμοί της Ε.Σ.Ο. και της F.I.D.E., καθώς και οι οδηγίες της Κ.Ε.Δ.</w:t>
      </w:r>
    </w:p>
    <w:p w:rsidR="009B2285" w:rsidRPr="00D30539" w:rsidRDefault="009B2285" w:rsidP="009B2285">
      <w:pPr>
        <w:spacing w:line="360" w:lineRule="auto"/>
        <w:ind w:left="720"/>
        <w:jc w:val="both"/>
        <w:rPr>
          <w:rFonts w:ascii="Times New Roman" w:hAnsi="Times New Roman" w:cs="Times New Roman"/>
          <w:color w:val="000000"/>
          <w:sz w:val="24"/>
          <w:szCs w:val="24"/>
          <w:lang w:val="el-GR"/>
        </w:rPr>
      </w:pPr>
    </w:p>
    <w:p w:rsidR="00450411" w:rsidRPr="00D30539" w:rsidRDefault="00450411" w:rsidP="00C763BE">
      <w:pPr>
        <w:numPr>
          <w:ilvl w:val="0"/>
          <w:numId w:val="7"/>
        </w:numPr>
        <w:spacing w:line="360" w:lineRule="auto"/>
        <w:jc w:val="both"/>
        <w:rPr>
          <w:rFonts w:ascii="Times New Roman" w:hAnsi="Times New Roman" w:cs="Times New Roman"/>
          <w:b/>
          <w:bCs/>
          <w:color w:val="000000"/>
          <w:sz w:val="24"/>
          <w:szCs w:val="24"/>
          <w:u w:val="single"/>
          <w:lang w:val="el-GR"/>
        </w:rPr>
      </w:pPr>
      <w:r w:rsidRPr="00D30539">
        <w:rPr>
          <w:rFonts w:ascii="Times New Roman" w:hAnsi="Times New Roman" w:cs="Times New Roman"/>
          <w:b/>
          <w:bCs/>
          <w:color w:val="000000"/>
          <w:sz w:val="24"/>
          <w:szCs w:val="24"/>
          <w:u w:val="single"/>
          <w:lang w:val="el-GR"/>
        </w:rPr>
        <w:t>ΒΡΑΒΕΥΣΕΙΣ</w:t>
      </w:r>
    </w:p>
    <w:p w:rsidR="00450411" w:rsidRPr="00681F40" w:rsidRDefault="00450411" w:rsidP="00450411">
      <w:pPr>
        <w:spacing w:line="360" w:lineRule="auto"/>
        <w:jc w:val="both"/>
        <w:rPr>
          <w:rFonts w:ascii="Times New Roman" w:hAnsi="Times New Roman" w:cs="Times New Roman"/>
          <w:sz w:val="24"/>
          <w:szCs w:val="24"/>
          <w:lang w:val="el-GR"/>
        </w:rPr>
      </w:pPr>
      <w:r w:rsidRPr="00681F40">
        <w:rPr>
          <w:rFonts w:ascii="Times New Roman" w:hAnsi="Times New Roman" w:cs="Times New Roman"/>
          <w:sz w:val="24"/>
          <w:szCs w:val="24"/>
          <w:lang w:val="el-GR"/>
        </w:rPr>
        <w:t xml:space="preserve">Α) </w:t>
      </w:r>
      <w:r w:rsidR="00C52DA5" w:rsidRPr="00681F40">
        <w:rPr>
          <w:rFonts w:ascii="Times New Roman" w:hAnsi="Times New Roman" w:cs="Times New Roman"/>
          <w:sz w:val="24"/>
          <w:szCs w:val="24"/>
          <w:lang w:val="el-GR"/>
        </w:rPr>
        <w:t xml:space="preserve">Στους τρεις (3) πρώτους της τελικής βαθμολογίας κάθε ομίλου θα απονεμηθούν έπαθλα. </w:t>
      </w:r>
      <w:r w:rsidR="00C52DA5" w:rsidRPr="00681F40">
        <w:rPr>
          <w:rFonts w:ascii="Times New Roman" w:hAnsi="Times New Roman" w:cs="Times New Roman"/>
          <w:sz w:val="24"/>
          <w:szCs w:val="24"/>
          <w:lang w:val="el-GR"/>
        </w:rPr>
        <w:br/>
        <w:t>Β) Σε όλους τους συμμετέχοντες θα απονεμηθούν αναμνηστικά διπλώματα/βεβαιώσεις συμμετοχής</w:t>
      </w:r>
    </w:p>
    <w:p w:rsidR="00450411" w:rsidRPr="00681F40" w:rsidRDefault="00C52DA5" w:rsidP="00450411">
      <w:pPr>
        <w:spacing w:line="360" w:lineRule="auto"/>
        <w:jc w:val="both"/>
        <w:rPr>
          <w:rFonts w:ascii="Times New Roman" w:hAnsi="Times New Roman" w:cs="Times New Roman"/>
          <w:sz w:val="24"/>
          <w:szCs w:val="24"/>
          <w:lang w:val="el-GR"/>
        </w:rPr>
      </w:pPr>
      <w:r w:rsidRPr="00681F40">
        <w:rPr>
          <w:rFonts w:ascii="Times New Roman" w:hAnsi="Times New Roman" w:cs="Times New Roman"/>
          <w:sz w:val="24"/>
          <w:szCs w:val="24"/>
          <w:lang w:val="el-GR"/>
        </w:rPr>
        <w:t>Γ</w:t>
      </w:r>
      <w:r w:rsidR="00450411" w:rsidRPr="00681F40">
        <w:rPr>
          <w:rFonts w:ascii="Times New Roman" w:hAnsi="Times New Roman" w:cs="Times New Roman"/>
          <w:sz w:val="24"/>
          <w:szCs w:val="24"/>
          <w:lang w:val="el-GR"/>
        </w:rPr>
        <w:t>) Οι βραβεύσεις θα γίνουν μετά τη λήξη των αγώνων.</w:t>
      </w:r>
    </w:p>
    <w:p w:rsidR="003925A3" w:rsidRPr="00D30539" w:rsidRDefault="007354D6" w:rsidP="007354D6">
      <w:pPr>
        <w:spacing w:line="360" w:lineRule="auto"/>
        <w:jc w:val="center"/>
        <w:rPr>
          <w:rFonts w:ascii="Times New Roman" w:hAnsi="Times New Roman" w:cs="Times New Roman"/>
          <w:color w:val="000000"/>
          <w:sz w:val="24"/>
          <w:szCs w:val="24"/>
          <w:lang w:val="el-GR"/>
        </w:rPr>
      </w:pPr>
      <w:r w:rsidRPr="00D30539">
        <w:rPr>
          <w:rFonts w:ascii="Times New Roman" w:hAnsi="Times New Roman" w:cs="Times New Roman"/>
          <w:color w:val="000000"/>
          <w:sz w:val="24"/>
          <w:szCs w:val="24"/>
          <w:lang w:val="el-GR"/>
        </w:rPr>
        <w:br/>
      </w:r>
      <w:r w:rsidR="00450411" w:rsidRPr="00D30539">
        <w:rPr>
          <w:rFonts w:ascii="Times New Roman" w:hAnsi="Times New Roman" w:cs="Times New Roman"/>
          <w:color w:val="000000"/>
          <w:sz w:val="24"/>
          <w:szCs w:val="24"/>
          <w:lang w:val="el-GR"/>
        </w:rPr>
        <w:t>Η ΟΡΓΑΝΩΤΙΚΗ ΕΠΙΤΡΟΠΗ</w:t>
      </w:r>
    </w:p>
    <w:sectPr w:rsidR="003925A3" w:rsidRPr="00D30539">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07" w:rsidRDefault="00796607" w:rsidP="00382D44">
      <w:pPr>
        <w:spacing w:after="0" w:line="240" w:lineRule="auto"/>
      </w:pPr>
      <w:r>
        <w:separator/>
      </w:r>
    </w:p>
  </w:endnote>
  <w:endnote w:type="continuationSeparator" w:id="0">
    <w:p w:rsidR="00796607" w:rsidRDefault="00796607" w:rsidP="0038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52" w:rsidRDefault="00FC5C52">
    <w:pPr>
      <w:pStyle w:val="a5"/>
      <w:jc w:val="center"/>
    </w:pPr>
    <w:r>
      <w:fldChar w:fldCharType="begin"/>
    </w:r>
    <w:r>
      <w:instrText>PAGE   \* MERGEFORMAT</w:instrText>
    </w:r>
    <w:r>
      <w:fldChar w:fldCharType="separate"/>
    </w:r>
    <w:r w:rsidR="00835455" w:rsidRPr="00835455">
      <w:rPr>
        <w:noProof/>
        <w:lang w:val="el-GR"/>
      </w:rPr>
      <w:t>1</w:t>
    </w:r>
    <w:r>
      <w:fldChar w:fldCharType="end"/>
    </w:r>
  </w:p>
  <w:p w:rsidR="00FC5C52" w:rsidRDefault="00FC5C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07" w:rsidRDefault="00796607" w:rsidP="00382D44">
      <w:pPr>
        <w:spacing w:after="0" w:line="240" w:lineRule="auto"/>
      </w:pPr>
      <w:r>
        <w:separator/>
      </w:r>
    </w:p>
  </w:footnote>
  <w:footnote w:type="continuationSeparator" w:id="0">
    <w:p w:rsidR="00796607" w:rsidRDefault="00796607" w:rsidP="00382D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3D4B"/>
    <w:multiLevelType w:val="hybridMultilevel"/>
    <w:tmpl w:val="7A8852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4337851"/>
    <w:multiLevelType w:val="hybridMultilevel"/>
    <w:tmpl w:val="6AB047E8"/>
    <w:lvl w:ilvl="0" w:tplc="660C6A3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11F244A"/>
    <w:multiLevelType w:val="multilevel"/>
    <w:tmpl w:val="727690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
    <w:nsid w:val="3B2B1CA0"/>
    <w:multiLevelType w:val="hybridMultilevel"/>
    <w:tmpl w:val="4668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CEA2380"/>
    <w:multiLevelType w:val="hybridMultilevel"/>
    <w:tmpl w:val="DCAE9206"/>
    <w:lvl w:ilvl="0" w:tplc="1A04524E">
      <w:start w:val="3"/>
      <w:numFmt w:val="bullet"/>
      <w:lvlText w:val="-"/>
      <w:lvlJc w:val="left"/>
      <w:rPr>
        <w:rFonts w:ascii="Calibri" w:eastAsia="Calibri" w:hAnsi="Calibri" w:cs="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nsid w:val="3E8523A2"/>
    <w:multiLevelType w:val="hybridMultilevel"/>
    <w:tmpl w:val="466885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C006139"/>
    <w:multiLevelType w:val="hybridMultilevel"/>
    <w:tmpl w:val="F4DAD030"/>
    <w:lvl w:ilvl="0" w:tplc="57886748">
      <w:start w:val="1"/>
      <w:numFmt w:val="decimal"/>
      <w:lvlText w:val="%1."/>
      <w:lvlJc w:val="left"/>
      <w:pPr>
        <w:ind w:left="927" w:hanging="360"/>
      </w:pPr>
      <w:rPr>
        <w:rFonts w:hint="default"/>
        <w:b/>
        <w:bCs/>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nsid w:val="4F5834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A7F3F49"/>
    <w:multiLevelType w:val="hybridMultilevel"/>
    <w:tmpl w:val="9A682D66"/>
    <w:lvl w:ilvl="0" w:tplc="FE7C8F38">
      <w:start w:val="1"/>
      <w:numFmt w:val="decimal"/>
      <w:lvlText w:val="%1)"/>
      <w:lvlJc w:val="left"/>
      <w:pPr>
        <w:ind w:left="768" w:hanging="408"/>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7"/>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60D"/>
    <w:rsid w:val="0000153F"/>
    <w:rsid w:val="00016187"/>
    <w:rsid w:val="00027F6B"/>
    <w:rsid w:val="00040C9B"/>
    <w:rsid w:val="00043C07"/>
    <w:rsid w:val="0005004E"/>
    <w:rsid w:val="000678CC"/>
    <w:rsid w:val="00070D77"/>
    <w:rsid w:val="000A0885"/>
    <w:rsid w:val="000A5661"/>
    <w:rsid w:val="00120841"/>
    <w:rsid w:val="00120B05"/>
    <w:rsid w:val="00147549"/>
    <w:rsid w:val="00167E44"/>
    <w:rsid w:val="001743DD"/>
    <w:rsid w:val="00175D49"/>
    <w:rsid w:val="0018108A"/>
    <w:rsid w:val="001824F8"/>
    <w:rsid w:val="0019112C"/>
    <w:rsid w:val="001F6867"/>
    <w:rsid w:val="002037CE"/>
    <w:rsid w:val="002135A8"/>
    <w:rsid w:val="00232426"/>
    <w:rsid w:val="00242224"/>
    <w:rsid w:val="00243BB7"/>
    <w:rsid w:val="00247CAE"/>
    <w:rsid w:val="0025058B"/>
    <w:rsid w:val="00262068"/>
    <w:rsid w:val="00284ACA"/>
    <w:rsid w:val="00294298"/>
    <w:rsid w:val="002A2E29"/>
    <w:rsid w:val="002A6D70"/>
    <w:rsid w:val="002C0639"/>
    <w:rsid w:val="002C2CEC"/>
    <w:rsid w:val="002C48AE"/>
    <w:rsid w:val="002C5ECF"/>
    <w:rsid w:val="002D0D02"/>
    <w:rsid w:val="002D191B"/>
    <w:rsid w:val="002E5C34"/>
    <w:rsid w:val="002F1926"/>
    <w:rsid w:val="00305B21"/>
    <w:rsid w:val="00312050"/>
    <w:rsid w:val="0033214C"/>
    <w:rsid w:val="00335E6B"/>
    <w:rsid w:val="00340477"/>
    <w:rsid w:val="00352AAE"/>
    <w:rsid w:val="00353B82"/>
    <w:rsid w:val="003726C5"/>
    <w:rsid w:val="0037326B"/>
    <w:rsid w:val="00375E3A"/>
    <w:rsid w:val="00377256"/>
    <w:rsid w:val="00382D44"/>
    <w:rsid w:val="00391E89"/>
    <w:rsid w:val="0039211F"/>
    <w:rsid w:val="003925A3"/>
    <w:rsid w:val="003B2BB0"/>
    <w:rsid w:val="003B3C81"/>
    <w:rsid w:val="003D6C70"/>
    <w:rsid w:val="003F1571"/>
    <w:rsid w:val="003F420C"/>
    <w:rsid w:val="00406F7F"/>
    <w:rsid w:val="004162E9"/>
    <w:rsid w:val="00417C01"/>
    <w:rsid w:val="00432D16"/>
    <w:rsid w:val="00442251"/>
    <w:rsid w:val="00442924"/>
    <w:rsid w:val="00446DA9"/>
    <w:rsid w:val="00450411"/>
    <w:rsid w:val="00455526"/>
    <w:rsid w:val="00460813"/>
    <w:rsid w:val="00463643"/>
    <w:rsid w:val="0048691B"/>
    <w:rsid w:val="0049002B"/>
    <w:rsid w:val="00497CC7"/>
    <w:rsid w:val="004A221B"/>
    <w:rsid w:val="004B4721"/>
    <w:rsid w:val="004B7C02"/>
    <w:rsid w:val="004D03BB"/>
    <w:rsid w:val="004E22E3"/>
    <w:rsid w:val="004E5466"/>
    <w:rsid w:val="004F1B16"/>
    <w:rsid w:val="004F76D6"/>
    <w:rsid w:val="0050062F"/>
    <w:rsid w:val="00501767"/>
    <w:rsid w:val="00505738"/>
    <w:rsid w:val="0050692D"/>
    <w:rsid w:val="00510DE0"/>
    <w:rsid w:val="00512ABA"/>
    <w:rsid w:val="00515CE5"/>
    <w:rsid w:val="00525D7C"/>
    <w:rsid w:val="00535DFE"/>
    <w:rsid w:val="00560048"/>
    <w:rsid w:val="00594D61"/>
    <w:rsid w:val="005A4B21"/>
    <w:rsid w:val="005C39A8"/>
    <w:rsid w:val="005C7765"/>
    <w:rsid w:val="005D3828"/>
    <w:rsid w:val="005D5DEC"/>
    <w:rsid w:val="005E3174"/>
    <w:rsid w:val="005E4E3E"/>
    <w:rsid w:val="005F12C8"/>
    <w:rsid w:val="005F303B"/>
    <w:rsid w:val="006065A4"/>
    <w:rsid w:val="0060775F"/>
    <w:rsid w:val="0061332C"/>
    <w:rsid w:val="00630796"/>
    <w:rsid w:val="00634359"/>
    <w:rsid w:val="00634A9C"/>
    <w:rsid w:val="00640A19"/>
    <w:rsid w:val="00662D72"/>
    <w:rsid w:val="00665BDA"/>
    <w:rsid w:val="0068020E"/>
    <w:rsid w:val="00681F40"/>
    <w:rsid w:val="0068510D"/>
    <w:rsid w:val="0068649B"/>
    <w:rsid w:val="00692A3A"/>
    <w:rsid w:val="006A611F"/>
    <w:rsid w:val="006B60D1"/>
    <w:rsid w:val="006D18F8"/>
    <w:rsid w:val="006D35B6"/>
    <w:rsid w:val="006E0A0B"/>
    <w:rsid w:val="00714574"/>
    <w:rsid w:val="007149BA"/>
    <w:rsid w:val="007354D6"/>
    <w:rsid w:val="007365C4"/>
    <w:rsid w:val="007517B9"/>
    <w:rsid w:val="00794A9C"/>
    <w:rsid w:val="00796607"/>
    <w:rsid w:val="007A3D9F"/>
    <w:rsid w:val="007A4F3C"/>
    <w:rsid w:val="007B1191"/>
    <w:rsid w:val="007C4B12"/>
    <w:rsid w:val="007D3396"/>
    <w:rsid w:val="007E2AF1"/>
    <w:rsid w:val="007F369E"/>
    <w:rsid w:val="007F4DF6"/>
    <w:rsid w:val="00811EEE"/>
    <w:rsid w:val="00813E9D"/>
    <w:rsid w:val="00816756"/>
    <w:rsid w:val="0082392C"/>
    <w:rsid w:val="0082514C"/>
    <w:rsid w:val="00835455"/>
    <w:rsid w:val="00847DB0"/>
    <w:rsid w:val="00850A9A"/>
    <w:rsid w:val="00856137"/>
    <w:rsid w:val="008656F8"/>
    <w:rsid w:val="00874E2D"/>
    <w:rsid w:val="00886432"/>
    <w:rsid w:val="00890825"/>
    <w:rsid w:val="008A409D"/>
    <w:rsid w:val="008A737D"/>
    <w:rsid w:val="008B1D05"/>
    <w:rsid w:val="008B4229"/>
    <w:rsid w:val="008B5B6D"/>
    <w:rsid w:val="008B6561"/>
    <w:rsid w:val="008B787E"/>
    <w:rsid w:val="008C1ADC"/>
    <w:rsid w:val="008C1FB2"/>
    <w:rsid w:val="009028C9"/>
    <w:rsid w:val="0093771C"/>
    <w:rsid w:val="00944576"/>
    <w:rsid w:val="00964973"/>
    <w:rsid w:val="009667D7"/>
    <w:rsid w:val="009A0ACD"/>
    <w:rsid w:val="009B0A63"/>
    <w:rsid w:val="009B2285"/>
    <w:rsid w:val="009B23F9"/>
    <w:rsid w:val="009C2918"/>
    <w:rsid w:val="009C2D9A"/>
    <w:rsid w:val="009E0811"/>
    <w:rsid w:val="009E2165"/>
    <w:rsid w:val="009F231E"/>
    <w:rsid w:val="009F24C7"/>
    <w:rsid w:val="00A00931"/>
    <w:rsid w:val="00A117A6"/>
    <w:rsid w:val="00A150A1"/>
    <w:rsid w:val="00A2471B"/>
    <w:rsid w:val="00A337C5"/>
    <w:rsid w:val="00A36754"/>
    <w:rsid w:val="00A37F01"/>
    <w:rsid w:val="00A40431"/>
    <w:rsid w:val="00A4375D"/>
    <w:rsid w:val="00A60352"/>
    <w:rsid w:val="00A85611"/>
    <w:rsid w:val="00A93A9B"/>
    <w:rsid w:val="00A9494C"/>
    <w:rsid w:val="00AA0380"/>
    <w:rsid w:val="00AA28F5"/>
    <w:rsid w:val="00AA2D81"/>
    <w:rsid w:val="00AA5A68"/>
    <w:rsid w:val="00AB02ED"/>
    <w:rsid w:val="00AD0271"/>
    <w:rsid w:val="00AE23DD"/>
    <w:rsid w:val="00AF4E7E"/>
    <w:rsid w:val="00AF577A"/>
    <w:rsid w:val="00B33EF6"/>
    <w:rsid w:val="00B373AC"/>
    <w:rsid w:val="00B44B6A"/>
    <w:rsid w:val="00B57B48"/>
    <w:rsid w:val="00B64FEF"/>
    <w:rsid w:val="00B80F09"/>
    <w:rsid w:val="00B96A30"/>
    <w:rsid w:val="00BA07B8"/>
    <w:rsid w:val="00BA2327"/>
    <w:rsid w:val="00BA3E3D"/>
    <w:rsid w:val="00BA612F"/>
    <w:rsid w:val="00BA787D"/>
    <w:rsid w:val="00BB396B"/>
    <w:rsid w:val="00BD73EA"/>
    <w:rsid w:val="00BE09A4"/>
    <w:rsid w:val="00BE1449"/>
    <w:rsid w:val="00BE246E"/>
    <w:rsid w:val="00BF17B0"/>
    <w:rsid w:val="00BF398D"/>
    <w:rsid w:val="00C0387E"/>
    <w:rsid w:val="00C059D5"/>
    <w:rsid w:val="00C23755"/>
    <w:rsid w:val="00C50325"/>
    <w:rsid w:val="00C50C2F"/>
    <w:rsid w:val="00C52DA5"/>
    <w:rsid w:val="00C53798"/>
    <w:rsid w:val="00C678B4"/>
    <w:rsid w:val="00C70ACF"/>
    <w:rsid w:val="00C760A6"/>
    <w:rsid w:val="00C763BE"/>
    <w:rsid w:val="00C85664"/>
    <w:rsid w:val="00CB2355"/>
    <w:rsid w:val="00CB7C3B"/>
    <w:rsid w:val="00CC1F1B"/>
    <w:rsid w:val="00CC6EFA"/>
    <w:rsid w:val="00CD43CA"/>
    <w:rsid w:val="00CD75E7"/>
    <w:rsid w:val="00CE0A05"/>
    <w:rsid w:val="00D103EE"/>
    <w:rsid w:val="00D10D5B"/>
    <w:rsid w:val="00D20ED0"/>
    <w:rsid w:val="00D22528"/>
    <w:rsid w:val="00D25367"/>
    <w:rsid w:val="00D30539"/>
    <w:rsid w:val="00D3399A"/>
    <w:rsid w:val="00D438D2"/>
    <w:rsid w:val="00D45D33"/>
    <w:rsid w:val="00D464CD"/>
    <w:rsid w:val="00D47833"/>
    <w:rsid w:val="00D500DC"/>
    <w:rsid w:val="00D5473B"/>
    <w:rsid w:val="00D627F2"/>
    <w:rsid w:val="00D83E6F"/>
    <w:rsid w:val="00D901FE"/>
    <w:rsid w:val="00DB460D"/>
    <w:rsid w:val="00DC703F"/>
    <w:rsid w:val="00DC7B86"/>
    <w:rsid w:val="00DD0701"/>
    <w:rsid w:val="00DD255E"/>
    <w:rsid w:val="00DE21E1"/>
    <w:rsid w:val="00DE614D"/>
    <w:rsid w:val="00DF76C8"/>
    <w:rsid w:val="00E05D34"/>
    <w:rsid w:val="00E05F65"/>
    <w:rsid w:val="00E06642"/>
    <w:rsid w:val="00E1672C"/>
    <w:rsid w:val="00E25BBC"/>
    <w:rsid w:val="00E26464"/>
    <w:rsid w:val="00E3041A"/>
    <w:rsid w:val="00E31C6F"/>
    <w:rsid w:val="00E3535C"/>
    <w:rsid w:val="00E355BD"/>
    <w:rsid w:val="00E476E7"/>
    <w:rsid w:val="00E646A5"/>
    <w:rsid w:val="00E7126D"/>
    <w:rsid w:val="00E72D1E"/>
    <w:rsid w:val="00E81C33"/>
    <w:rsid w:val="00E85CF8"/>
    <w:rsid w:val="00EC1338"/>
    <w:rsid w:val="00EC3ADD"/>
    <w:rsid w:val="00ED588C"/>
    <w:rsid w:val="00ED6964"/>
    <w:rsid w:val="00EE0CDC"/>
    <w:rsid w:val="00EE6AB3"/>
    <w:rsid w:val="00EF0036"/>
    <w:rsid w:val="00EF009C"/>
    <w:rsid w:val="00F12521"/>
    <w:rsid w:val="00F137A8"/>
    <w:rsid w:val="00F17AB5"/>
    <w:rsid w:val="00F202D4"/>
    <w:rsid w:val="00F34557"/>
    <w:rsid w:val="00F51BA9"/>
    <w:rsid w:val="00F62B4A"/>
    <w:rsid w:val="00F77143"/>
    <w:rsid w:val="00F82831"/>
    <w:rsid w:val="00F9731E"/>
    <w:rsid w:val="00FB4444"/>
    <w:rsid w:val="00FB4AF3"/>
    <w:rsid w:val="00FB4E81"/>
    <w:rsid w:val="00FC5C52"/>
    <w:rsid w:val="00FD5B59"/>
    <w:rsid w:val="00FD7D23"/>
    <w:rsid w:val="00FE4A6D"/>
    <w:rsid w:val="00FE7D91"/>
    <w:rsid w:val="00FF11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GB" w:eastAsia="en-US"/>
    </w:rPr>
  </w:style>
  <w:style w:type="paragraph" w:styleId="2">
    <w:name w:val="heading 2"/>
    <w:basedOn w:val="a"/>
    <w:next w:val="a"/>
    <w:link w:val="2Char"/>
    <w:uiPriority w:val="9"/>
    <w:unhideWhenUsed/>
    <w:qFormat/>
    <w:rsid w:val="0049002B"/>
    <w:pPr>
      <w:keepNext/>
      <w:keepLines/>
      <w:spacing w:before="40" w:after="0"/>
      <w:outlineLvl w:val="1"/>
    </w:pPr>
    <w:rPr>
      <w:rFonts w:ascii="Calibri Light" w:eastAsia="Times New Roman" w:hAnsi="Calibri Light" w:cs="Times New Roman"/>
      <w:color w:val="2F5496"/>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60D"/>
    <w:pPr>
      <w:ind w:left="720"/>
      <w:contextualSpacing/>
    </w:pPr>
  </w:style>
  <w:style w:type="paragraph" w:styleId="a4">
    <w:name w:val="header"/>
    <w:basedOn w:val="a"/>
    <w:link w:val="Char"/>
    <w:uiPriority w:val="99"/>
    <w:unhideWhenUsed/>
    <w:rsid w:val="00382D44"/>
    <w:pPr>
      <w:tabs>
        <w:tab w:val="center" w:pos="4320"/>
        <w:tab w:val="right" w:pos="8640"/>
      </w:tabs>
      <w:spacing w:after="0" w:line="240" w:lineRule="auto"/>
    </w:pPr>
  </w:style>
  <w:style w:type="character" w:customStyle="1" w:styleId="Char">
    <w:name w:val="Κεφαλίδα Char"/>
    <w:link w:val="a4"/>
    <w:uiPriority w:val="99"/>
    <w:rsid w:val="00382D44"/>
    <w:rPr>
      <w:lang w:val="en-GB"/>
    </w:rPr>
  </w:style>
  <w:style w:type="paragraph" w:styleId="a5">
    <w:name w:val="footer"/>
    <w:basedOn w:val="a"/>
    <w:link w:val="Char0"/>
    <w:uiPriority w:val="99"/>
    <w:unhideWhenUsed/>
    <w:rsid w:val="00382D44"/>
    <w:pPr>
      <w:tabs>
        <w:tab w:val="center" w:pos="4320"/>
        <w:tab w:val="right" w:pos="8640"/>
      </w:tabs>
      <w:spacing w:after="0" w:line="240" w:lineRule="auto"/>
    </w:pPr>
  </w:style>
  <w:style w:type="character" w:customStyle="1" w:styleId="Char0">
    <w:name w:val="Υποσέλιδο Char"/>
    <w:link w:val="a5"/>
    <w:uiPriority w:val="99"/>
    <w:rsid w:val="00382D44"/>
    <w:rPr>
      <w:lang w:val="en-GB"/>
    </w:rPr>
  </w:style>
  <w:style w:type="character" w:styleId="a6">
    <w:name w:val="annotation reference"/>
    <w:uiPriority w:val="99"/>
    <w:semiHidden/>
    <w:unhideWhenUsed/>
    <w:rsid w:val="00120B05"/>
    <w:rPr>
      <w:sz w:val="16"/>
      <w:szCs w:val="16"/>
    </w:rPr>
  </w:style>
  <w:style w:type="paragraph" w:styleId="a7">
    <w:name w:val="annotation text"/>
    <w:basedOn w:val="a"/>
    <w:link w:val="Char1"/>
    <w:uiPriority w:val="99"/>
    <w:semiHidden/>
    <w:unhideWhenUsed/>
    <w:rsid w:val="00120B05"/>
    <w:pPr>
      <w:spacing w:after="200" w:line="276" w:lineRule="auto"/>
    </w:pPr>
    <w:rPr>
      <w:rFonts w:eastAsia="MS Mincho" w:cs="Calibri"/>
      <w:sz w:val="20"/>
      <w:szCs w:val="20"/>
      <w:lang w:val="el-GR" w:eastAsia="ja-JP"/>
    </w:rPr>
  </w:style>
  <w:style w:type="character" w:customStyle="1" w:styleId="Char1">
    <w:name w:val="Κείμενο σχολίου Char"/>
    <w:link w:val="a7"/>
    <w:uiPriority w:val="99"/>
    <w:semiHidden/>
    <w:rsid w:val="00120B05"/>
    <w:rPr>
      <w:rFonts w:ascii="Calibri" w:eastAsia="MS Mincho" w:hAnsi="Calibri" w:cs="Calibri"/>
      <w:sz w:val="20"/>
      <w:szCs w:val="20"/>
      <w:lang w:val="el-GR" w:eastAsia="ja-JP"/>
    </w:rPr>
  </w:style>
  <w:style w:type="paragraph" w:styleId="a8">
    <w:name w:val="annotation subject"/>
    <w:basedOn w:val="a7"/>
    <w:next w:val="a7"/>
    <w:link w:val="Char2"/>
    <w:uiPriority w:val="99"/>
    <w:semiHidden/>
    <w:unhideWhenUsed/>
    <w:rsid w:val="00D103EE"/>
    <w:pPr>
      <w:spacing w:after="160" w:line="240" w:lineRule="auto"/>
    </w:pPr>
    <w:rPr>
      <w:rFonts w:eastAsia="Calibri" w:cs="Arial"/>
      <w:b/>
      <w:bCs/>
      <w:lang w:val="en-GB" w:eastAsia="en-US"/>
    </w:rPr>
  </w:style>
  <w:style w:type="character" w:customStyle="1" w:styleId="Char2">
    <w:name w:val="Θέμα σχολίου Char"/>
    <w:link w:val="a8"/>
    <w:uiPriority w:val="99"/>
    <w:semiHidden/>
    <w:rsid w:val="00D103EE"/>
    <w:rPr>
      <w:rFonts w:ascii="Calibri" w:eastAsia="MS Mincho" w:hAnsi="Calibri" w:cs="Calibri"/>
      <w:b/>
      <w:bCs/>
      <w:sz w:val="20"/>
      <w:szCs w:val="20"/>
      <w:lang w:val="en-GB" w:eastAsia="ja-JP"/>
    </w:rPr>
  </w:style>
  <w:style w:type="paragraph" w:customStyle="1" w:styleId="Default">
    <w:name w:val="Default"/>
    <w:rsid w:val="00E06642"/>
    <w:pPr>
      <w:autoSpaceDE w:val="0"/>
      <w:autoSpaceDN w:val="0"/>
      <w:adjustRightInd w:val="0"/>
    </w:pPr>
    <w:rPr>
      <w:rFonts w:ascii="Times New Roman" w:hAnsi="Times New Roman" w:cs="Times New Roman"/>
      <w:color w:val="000000"/>
      <w:sz w:val="24"/>
      <w:szCs w:val="24"/>
      <w:lang w:val="en-US" w:eastAsia="en-US"/>
    </w:rPr>
  </w:style>
  <w:style w:type="paragraph" w:styleId="a9">
    <w:name w:val="Body Text"/>
    <w:basedOn w:val="a"/>
    <w:link w:val="Char3"/>
    <w:unhideWhenUsed/>
    <w:rsid w:val="00E7126D"/>
    <w:pPr>
      <w:suppressAutoHyphens/>
      <w:spacing w:after="220" w:line="220" w:lineRule="atLeast"/>
      <w:jc w:val="both"/>
    </w:pPr>
    <w:rPr>
      <w:rFonts w:ascii="Arial" w:eastAsia="MS Mincho" w:hAnsi="Arial"/>
      <w:spacing w:val="-5"/>
      <w:sz w:val="20"/>
      <w:szCs w:val="20"/>
      <w:lang w:val="el-GR" w:eastAsia="el-GR"/>
    </w:rPr>
  </w:style>
  <w:style w:type="character" w:customStyle="1" w:styleId="Char3">
    <w:name w:val="Σώμα κειμένου Char"/>
    <w:link w:val="a9"/>
    <w:qFormat/>
    <w:rsid w:val="00E7126D"/>
    <w:rPr>
      <w:rFonts w:ascii="Arial" w:eastAsia="MS Mincho" w:hAnsi="Arial" w:cs="Arial"/>
      <w:spacing w:val="-5"/>
      <w:sz w:val="20"/>
      <w:szCs w:val="20"/>
      <w:lang w:val="el-GR" w:eastAsia="el-GR"/>
    </w:rPr>
  </w:style>
  <w:style w:type="table" w:styleId="aa">
    <w:name w:val="Table Grid"/>
    <w:basedOn w:val="a1"/>
    <w:uiPriority w:val="39"/>
    <w:rsid w:val="00A009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uiPriority w:val="9"/>
    <w:rsid w:val="0049002B"/>
    <w:rPr>
      <w:rFonts w:ascii="Calibri Light" w:eastAsia="Times New Roman" w:hAnsi="Calibri Light" w:cs="Times New Roman"/>
      <w:color w:val="2F5496"/>
      <w:sz w:val="26"/>
      <w:szCs w:val="26"/>
      <w:lang w:val="en-GB"/>
    </w:rPr>
  </w:style>
  <w:style w:type="character" w:customStyle="1" w:styleId="Char4">
    <w:name w:val="Συμβολαιογραφικό Στυλ Char"/>
    <w:link w:val="ab"/>
    <w:locked/>
    <w:rsid w:val="002D191B"/>
    <w:rPr>
      <w:rFonts w:ascii="Arial" w:hAnsi="Arial" w:cs="Arial"/>
      <w:sz w:val="24"/>
      <w:szCs w:val="24"/>
    </w:rPr>
  </w:style>
  <w:style w:type="paragraph" w:customStyle="1" w:styleId="ab">
    <w:name w:val="Συμβολαιογραφικό Στυλ"/>
    <w:basedOn w:val="a"/>
    <w:link w:val="Char4"/>
    <w:rsid w:val="002D191B"/>
    <w:pPr>
      <w:overflowPunct w:val="0"/>
      <w:autoSpaceDE w:val="0"/>
      <w:autoSpaceDN w:val="0"/>
      <w:adjustRightInd w:val="0"/>
      <w:spacing w:after="0" w:line="460" w:lineRule="exact"/>
      <w:jc w:val="both"/>
    </w:pPr>
    <w:rPr>
      <w:rFonts w:ascii="Arial" w:hAnsi="Arial"/>
      <w:sz w:val="24"/>
      <w:szCs w:val="24"/>
      <w:lang w:val="en-US"/>
    </w:rPr>
  </w:style>
  <w:style w:type="character" w:styleId="-">
    <w:name w:val="Hyperlink"/>
    <w:uiPriority w:val="99"/>
    <w:unhideWhenUsed/>
    <w:rsid w:val="00A93A9B"/>
    <w:rPr>
      <w:color w:val="0563C1"/>
      <w:u w:val="single"/>
    </w:rPr>
  </w:style>
  <w:style w:type="character" w:customStyle="1" w:styleId="ac">
    <w:name w:val="Ανεπίλυτη αναφορά"/>
    <w:uiPriority w:val="99"/>
    <w:semiHidden/>
    <w:unhideWhenUsed/>
    <w:rsid w:val="00A93A9B"/>
    <w:rPr>
      <w:color w:val="605E5C"/>
      <w:shd w:val="clear" w:color="auto" w:fill="E1DFDD"/>
    </w:rPr>
  </w:style>
  <w:style w:type="character" w:styleId="ad">
    <w:name w:val="Strong"/>
    <w:uiPriority w:val="22"/>
    <w:qFormat/>
    <w:rsid w:val="00C52DA5"/>
    <w:rPr>
      <w:b/>
      <w:bCs/>
    </w:rPr>
  </w:style>
  <w:style w:type="paragraph" w:styleId="Web">
    <w:name w:val="Normal (Web)"/>
    <w:basedOn w:val="a"/>
    <w:uiPriority w:val="99"/>
    <w:semiHidden/>
    <w:unhideWhenUsed/>
    <w:rsid w:val="00C52DA5"/>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3196">
      <w:bodyDiv w:val="1"/>
      <w:marLeft w:val="0"/>
      <w:marRight w:val="0"/>
      <w:marTop w:val="0"/>
      <w:marBottom w:val="0"/>
      <w:divBdr>
        <w:top w:val="none" w:sz="0" w:space="0" w:color="auto"/>
        <w:left w:val="none" w:sz="0" w:space="0" w:color="auto"/>
        <w:bottom w:val="none" w:sz="0" w:space="0" w:color="auto"/>
        <w:right w:val="none" w:sz="0" w:space="0" w:color="auto"/>
      </w:divBdr>
    </w:div>
    <w:div w:id="364866528">
      <w:bodyDiv w:val="1"/>
      <w:marLeft w:val="0"/>
      <w:marRight w:val="0"/>
      <w:marTop w:val="0"/>
      <w:marBottom w:val="0"/>
      <w:divBdr>
        <w:top w:val="none" w:sz="0" w:space="0" w:color="auto"/>
        <w:left w:val="none" w:sz="0" w:space="0" w:color="auto"/>
        <w:bottom w:val="none" w:sz="0" w:space="0" w:color="auto"/>
        <w:right w:val="none" w:sz="0" w:space="0" w:color="auto"/>
      </w:divBdr>
    </w:div>
    <w:div w:id="615331016">
      <w:bodyDiv w:val="1"/>
      <w:marLeft w:val="0"/>
      <w:marRight w:val="0"/>
      <w:marTop w:val="0"/>
      <w:marBottom w:val="0"/>
      <w:divBdr>
        <w:top w:val="none" w:sz="0" w:space="0" w:color="auto"/>
        <w:left w:val="none" w:sz="0" w:space="0" w:color="auto"/>
        <w:bottom w:val="none" w:sz="0" w:space="0" w:color="auto"/>
        <w:right w:val="none" w:sz="0" w:space="0" w:color="auto"/>
      </w:divBdr>
    </w:div>
    <w:div w:id="816647651">
      <w:bodyDiv w:val="1"/>
      <w:marLeft w:val="0"/>
      <w:marRight w:val="0"/>
      <w:marTop w:val="0"/>
      <w:marBottom w:val="0"/>
      <w:divBdr>
        <w:top w:val="none" w:sz="0" w:space="0" w:color="auto"/>
        <w:left w:val="none" w:sz="0" w:space="0" w:color="auto"/>
        <w:bottom w:val="none" w:sz="0" w:space="0" w:color="auto"/>
        <w:right w:val="none" w:sz="0" w:space="0" w:color="auto"/>
      </w:divBdr>
      <w:divsChild>
        <w:div w:id="2127041809">
          <w:marLeft w:val="0"/>
          <w:marRight w:val="0"/>
          <w:marTop w:val="0"/>
          <w:marBottom w:val="0"/>
          <w:divBdr>
            <w:top w:val="none" w:sz="0" w:space="0" w:color="auto"/>
            <w:left w:val="none" w:sz="0" w:space="0" w:color="auto"/>
            <w:bottom w:val="none" w:sz="0" w:space="0" w:color="auto"/>
            <w:right w:val="none" w:sz="0" w:space="0" w:color="auto"/>
          </w:divBdr>
          <w:divsChild>
            <w:div w:id="20484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795">
      <w:bodyDiv w:val="1"/>
      <w:marLeft w:val="0"/>
      <w:marRight w:val="0"/>
      <w:marTop w:val="0"/>
      <w:marBottom w:val="0"/>
      <w:divBdr>
        <w:top w:val="none" w:sz="0" w:space="0" w:color="auto"/>
        <w:left w:val="none" w:sz="0" w:space="0" w:color="auto"/>
        <w:bottom w:val="none" w:sz="0" w:space="0" w:color="auto"/>
        <w:right w:val="none" w:sz="0" w:space="0" w:color="auto"/>
      </w:divBdr>
      <w:divsChild>
        <w:div w:id="796607441">
          <w:marLeft w:val="0"/>
          <w:marRight w:val="0"/>
          <w:marTop w:val="0"/>
          <w:marBottom w:val="0"/>
          <w:divBdr>
            <w:top w:val="none" w:sz="0" w:space="0" w:color="auto"/>
            <w:left w:val="none" w:sz="0" w:space="0" w:color="auto"/>
            <w:bottom w:val="none" w:sz="0" w:space="0" w:color="auto"/>
            <w:right w:val="none" w:sz="0" w:space="0" w:color="auto"/>
          </w:divBdr>
          <w:divsChild>
            <w:div w:id="13898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2145">
      <w:bodyDiv w:val="1"/>
      <w:marLeft w:val="0"/>
      <w:marRight w:val="0"/>
      <w:marTop w:val="0"/>
      <w:marBottom w:val="0"/>
      <w:divBdr>
        <w:top w:val="none" w:sz="0" w:space="0" w:color="auto"/>
        <w:left w:val="none" w:sz="0" w:space="0" w:color="auto"/>
        <w:bottom w:val="none" w:sz="0" w:space="0" w:color="auto"/>
        <w:right w:val="none" w:sz="0" w:space="0" w:color="auto"/>
      </w:divBdr>
    </w:div>
    <w:div w:id="1564289267">
      <w:bodyDiv w:val="1"/>
      <w:marLeft w:val="0"/>
      <w:marRight w:val="0"/>
      <w:marTop w:val="0"/>
      <w:marBottom w:val="0"/>
      <w:divBdr>
        <w:top w:val="none" w:sz="0" w:space="0" w:color="auto"/>
        <w:left w:val="none" w:sz="0" w:space="0" w:color="auto"/>
        <w:bottom w:val="none" w:sz="0" w:space="0" w:color="auto"/>
        <w:right w:val="none" w:sz="0" w:space="0" w:color="auto"/>
      </w:divBdr>
    </w:div>
    <w:div w:id="1652716265">
      <w:bodyDiv w:val="1"/>
      <w:marLeft w:val="0"/>
      <w:marRight w:val="0"/>
      <w:marTop w:val="0"/>
      <w:marBottom w:val="0"/>
      <w:divBdr>
        <w:top w:val="none" w:sz="0" w:space="0" w:color="auto"/>
        <w:left w:val="none" w:sz="0" w:space="0" w:color="auto"/>
        <w:bottom w:val="none" w:sz="0" w:space="0" w:color="auto"/>
        <w:right w:val="none" w:sz="0" w:space="0" w:color="auto"/>
      </w:divBdr>
    </w:div>
    <w:div w:id="1747216244">
      <w:bodyDiv w:val="1"/>
      <w:marLeft w:val="0"/>
      <w:marRight w:val="0"/>
      <w:marTop w:val="0"/>
      <w:marBottom w:val="0"/>
      <w:divBdr>
        <w:top w:val="none" w:sz="0" w:space="0" w:color="auto"/>
        <w:left w:val="none" w:sz="0" w:space="0" w:color="auto"/>
        <w:bottom w:val="none" w:sz="0" w:space="0" w:color="auto"/>
        <w:right w:val="none" w:sz="0" w:space="0" w:color="auto"/>
      </w:divBdr>
    </w:div>
    <w:div w:id="1778599937">
      <w:bodyDiv w:val="1"/>
      <w:marLeft w:val="0"/>
      <w:marRight w:val="0"/>
      <w:marTop w:val="0"/>
      <w:marBottom w:val="0"/>
      <w:divBdr>
        <w:top w:val="none" w:sz="0" w:space="0" w:color="auto"/>
        <w:left w:val="none" w:sz="0" w:space="0" w:color="auto"/>
        <w:bottom w:val="none" w:sz="0" w:space="0" w:color="auto"/>
        <w:right w:val="none" w:sz="0" w:space="0" w:color="auto"/>
      </w:divBdr>
    </w:div>
    <w:div w:id="1905409888">
      <w:bodyDiv w:val="1"/>
      <w:marLeft w:val="0"/>
      <w:marRight w:val="0"/>
      <w:marTop w:val="0"/>
      <w:marBottom w:val="0"/>
      <w:divBdr>
        <w:top w:val="none" w:sz="0" w:space="0" w:color="auto"/>
        <w:left w:val="none" w:sz="0" w:space="0" w:color="auto"/>
        <w:bottom w:val="none" w:sz="0" w:space="0" w:color="auto"/>
        <w:right w:val="none" w:sz="0" w:space="0" w:color="auto"/>
      </w:divBdr>
    </w:div>
    <w:div w:id="1984968008">
      <w:bodyDiv w:val="1"/>
      <w:marLeft w:val="0"/>
      <w:marRight w:val="0"/>
      <w:marTop w:val="0"/>
      <w:marBottom w:val="0"/>
      <w:divBdr>
        <w:top w:val="none" w:sz="0" w:space="0" w:color="auto"/>
        <w:left w:val="none" w:sz="0" w:space="0" w:color="auto"/>
        <w:bottom w:val="none" w:sz="0" w:space="0" w:color="auto"/>
        <w:right w:val="none" w:sz="0" w:space="0" w:color="auto"/>
      </w:divBdr>
    </w:div>
    <w:div w:id="208772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kistiko@dspeirai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1899-0D21-4F45-BA43-F7EA3C66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4558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5391</CharactersWithSpaces>
  <SharedDoc>false</SharedDoc>
  <HLinks>
    <vt:vector size="6" baseType="variant">
      <vt:variant>
        <vt:i4>1507365</vt:i4>
      </vt:variant>
      <vt:variant>
        <vt:i4>0</vt:i4>
      </vt:variant>
      <vt:variant>
        <vt:i4>0</vt:i4>
      </vt:variant>
      <vt:variant>
        <vt:i4>5</vt:i4>
      </vt:variant>
      <vt:variant>
        <vt:lpwstr>mailto:skakistiko@dspeiraia.gr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User</cp:lastModifiedBy>
  <cp:revision>2</cp:revision>
  <cp:lastPrinted>2026-03-24T11:35:00Z</cp:lastPrinted>
  <dcterms:created xsi:type="dcterms:W3CDTF">2026-03-30T07:03:00Z</dcterms:created>
  <dcterms:modified xsi:type="dcterms:W3CDTF">2026-03-30T07:03:00Z</dcterms:modified>
</cp:coreProperties>
</file>