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12" w:rsidRPr="00962812" w:rsidRDefault="00962812" w:rsidP="007504E9">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bookmarkStart w:id="0" w:name="_GoBack"/>
      <w:bookmarkEnd w:id="0"/>
      <w:r w:rsidRPr="00962812">
        <w:rPr>
          <w:rFonts w:ascii="Times New Roman" w:eastAsia="Times New Roman" w:hAnsi="Times New Roman" w:cs="Times New Roman"/>
          <w:kern w:val="36"/>
          <w:sz w:val="48"/>
          <w:szCs w:val="48"/>
          <w:lang w:eastAsia="el-GR"/>
        </w:rPr>
        <w:t>Καταδίκη φαινομένων βίας εντός πανεπιστημιακών ιδρυμάτω</w:t>
      </w:r>
      <w:r w:rsidR="00384817">
        <w:rPr>
          <w:rFonts w:ascii="Times New Roman" w:eastAsia="Times New Roman" w:hAnsi="Times New Roman" w:cs="Times New Roman"/>
          <w:kern w:val="36"/>
          <w:sz w:val="48"/>
          <w:szCs w:val="48"/>
          <w:lang w:eastAsia="el-GR"/>
        </w:rPr>
        <w:t>ν</w:t>
      </w:r>
    </w:p>
    <w:p w:rsidR="00962812" w:rsidRPr="00962812" w:rsidRDefault="000C2C3D" w:rsidP="007504E9">
      <w:pPr>
        <w:shd w:val="clear" w:color="auto" w:fill="FFFFFF"/>
        <w:spacing w:after="0" w:line="240" w:lineRule="auto"/>
        <w:rPr>
          <w:rFonts w:ascii="Helvetica" w:eastAsia="Times New Roman" w:hAnsi="Helvetica" w:cs="Helvetica"/>
          <w:color w:val="404040"/>
          <w:sz w:val="24"/>
          <w:szCs w:val="24"/>
          <w:lang w:eastAsia="el-GR"/>
        </w:rPr>
      </w:pPr>
      <w:hyperlink r:id="rId5" w:history="1">
        <w:r w:rsidR="00962812" w:rsidRPr="00962812">
          <w:rPr>
            <w:rFonts w:ascii="Helvetica" w:eastAsia="Times New Roman" w:hAnsi="Helvetica" w:cs="Helvetica"/>
            <w:color w:val="056FCB"/>
            <w:sz w:val="24"/>
            <w:szCs w:val="24"/>
            <w:lang w:eastAsia="el-GR"/>
          </w:rPr>
          <w:t>Ανακοινώσεις Ολομέλειας</w:t>
        </w:r>
      </w:hyperlink>
    </w:p>
    <w:p w:rsidR="00962812" w:rsidRPr="00962812" w:rsidRDefault="007504E9" w:rsidP="00962812">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05/05/2025</w:t>
      </w:r>
    </w:p>
    <w:p w:rsidR="00962812" w:rsidRPr="00962812" w:rsidRDefault="00962812" w:rsidP="00962812">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Pr>
          <w:rFonts w:ascii="Helvetica" w:eastAsia="Times New Roman" w:hAnsi="Helvetica" w:cs="Helvetica"/>
          <w:noProof/>
          <w:color w:val="404040"/>
          <w:sz w:val="24"/>
          <w:szCs w:val="24"/>
          <w:lang w:eastAsia="el-GR"/>
        </w:rPr>
        <w:drawing>
          <wp:inline distT="0" distB="0" distL="0" distR="0">
            <wp:extent cx="3333750" cy="2333625"/>
            <wp:effectExtent l="19050" t="0" r="0" b="0"/>
            <wp:docPr id="1" name="Εικόνα 1" descr="ολομελ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λομελεια"/>
                    <pic:cNvPicPr>
                      <a:picLocks noChangeAspect="1" noChangeArrowheads="1"/>
                    </pic:cNvPicPr>
                  </pic:nvPicPr>
                  <pic:blipFill>
                    <a:blip r:embed="rId6"/>
                    <a:srcRect/>
                    <a:stretch>
                      <a:fillRect/>
                    </a:stretch>
                  </pic:blipFill>
                  <pic:spPr bwMode="auto">
                    <a:xfrm>
                      <a:off x="0" y="0"/>
                      <a:ext cx="3333750" cy="2333625"/>
                    </a:xfrm>
                    <a:prstGeom prst="rect">
                      <a:avLst/>
                    </a:prstGeom>
                    <a:noFill/>
                    <a:ln w="9525">
                      <a:noFill/>
                      <a:miter lim="800000"/>
                      <a:headEnd/>
                      <a:tailEnd/>
                    </a:ln>
                  </pic:spPr>
                </pic:pic>
              </a:graphicData>
            </a:graphic>
          </wp:inline>
        </w:drawing>
      </w:r>
      <w:r w:rsidRPr="00962812">
        <w:rPr>
          <w:rFonts w:ascii="Helvetica" w:eastAsia="Times New Roman" w:hAnsi="Helvetica" w:cs="Helvetica"/>
          <w:color w:val="404040"/>
          <w:sz w:val="24"/>
          <w:szCs w:val="24"/>
          <w:lang w:eastAsia="el-GR"/>
        </w:rPr>
        <w:t>Η Ολομέλεια των Προέδρων των Δικηγορικών Συλλόγων Ελλάδος, που συνήλθε στην Κέρκυρα την 3η Μαΐου 2025, με αφορμή πρόσφατα περιστατικά απρόκλητης επίθεσης και άσκησης βίας σε Πανεπιστημιακό Ίδρυμα, αποφάσισε τα ακόλουθα:</w:t>
      </w:r>
    </w:p>
    <w:p w:rsidR="00962812" w:rsidRPr="00962812" w:rsidRDefault="00962812" w:rsidP="00962812">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962812">
        <w:rPr>
          <w:rFonts w:ascii="Helvetica" w:eastAsia="Times New Roman" w:hAnsi="Helvetica" w:cs="Helvetica"/>
          <w:color w:val="404040"/>
          <w:sz w:val="24"/>
          <w:szCs w:val="24"/>
          <w:lang w:eastAsia="el-GR"/>
        </w:rPr>
        <w:t>1. Καταδικάζει απερίφραστα κάθε μορφή βίας, ιδιαιτέρως δε όταν αυτή εκδηλώνεται εντός Πανεπιστημιακών Ιδρυμάτων, τα οποία συνιστούν κατ' εξοχήν χώρους ελεύθερης διακίνησης ιδεών και προαγωγής του διαλόγου στο πλαίσιο της συνταγματικά κατοχυρωμένης ακαδημαϊκής ελευθερίας.</w:t>
      </w:r>
    </w:p>
    <w:p w:rsidR="00962812" w:rsidRPr="00962812" w:rsidRDefault="00962812" w:rsidP="00962812">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962812">
        <w:rPr>
          <w:rFonts w:ascii="Helvetica" w:eastAsia="Times New Roman" w:hAnsi="Helvetica" w:cs="Helvetica"/>
          <w:color w:val="404040"/>
          <w:sz w:val="24"/>
          <w:szCs w:val="24"/>
          <w:lang w:eastAsia="el-GR"/>
        </w:rPr>
        <w:t xml:space="preserve">2. Η άσκηση βίας δεν μπορεί να γίνει ανεκτή σε κανένα πεδίο της δημόσιας σφαίρας, </w:t>
      </w:r>
      <w:proofErr w:type="spellStart"/>
      <w:r w:rsidRPr="00962812">
        <w:rPr>
          <w:rFonts w:ascii="Helvetica" w:eastAsia="Times New Roman" w:hAnsi="Helvetica" w:cs="Helvetica"/>
          <w:color w:val="404040"/>
          <w:sz w:val="24"/>
          <w:szCs w:val="24"/>
          <w:lang w:eastAsia="el-GR"/>
        </w:rPr>
        <w:t>πολλώ</w:t>
      </w:r>
      <w:proofErr w:type="spellEnd"/>
      <w:r w:rsidRPr="00962812">
        <w:rPr>
          <w:rFonts w:ascii="Helvetica" w:eastAsia="Times New Roman" w:hAnsi="Helvetica" w:cs="Helvetica"/>
          <w:color w:val="404040"/>
          <w:sz w:val="24"/>
          <w:szCs w:val="24"/>
          <w:lang w:eastAsia="el-GR"/>
        </w:rPr>
        <w:t xml:space="preserve"> δε μάλλον εντός ενός χώρου που προορίζεται για την καλλιέργεια της επιστημονικής σκέψης και του ελεύθερου διαλόγου.</w:t>
      </w:r>
    </w:p>
    <w:p w:rsidR="00962812" w:rsidRPr="00962812" w:rsidRDefault="00962812" w:rsidP="00962812">
      <w:pPr>
        <w:shd w:val="clear" w:color="auto" w:fill="FFFFFF"/>
        <w:spacing w:after="0" w:line="240" w:lineRule="auto"/>
        <w:rPr>
          <w:rFonts w:ascii="Helvetica" w:eastAsia="Times New Roman" w:hAnsi="Helvetica" w:cs="Helvetica"/>
          <w:color w:val="404040"/>
          <w:sz w:val="24"/>
          <w:szCs w:val="24"/>
          <w:lang w:eastAsia="el-GR"/>
        </w:rPr>
      </w:pPr>
      <w:r w:rsidRPr="00962812">
        <w:rPr>
          <w:rFonts w:ascii="Helvetica" w:eastAsia="Times New Roman" w:hAnsi="Helvetica" w:cs="Helvetica"/>
          <w:color w:val="404040"/>
          <w:sz w:val="24"/>
          <w:szCs w:val="24"/>
          <w:lang w:eastAsia="el-GR"/>
        </w:rPr>
        <w:t>3. Οι αρμόδιες αρχές οφείλουν να λάβουν όλα τα αναγκαία μέτρα αφ’ ενός για την άμεση διερεύνηση του περιστατικού και την κατά νόμο δίωξη των υπαιτίων, και αφ’ ετέρου για την αποκατάσταση του αισθήματος ασφάλειας εντός του Πανεπιστημίου.</w:t>
      </w:r>
    </w:p>
    <w:p w:rsidR="002F7A0F" w:rsidRDefault="002F7A0F"/>
    <w:sectPr w:rsidR="002F7A0F" w:rsidSect="002F7A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62812"/>
    <w:rsid w:val="000C2C3D"/>
    <w:rsid w:val="002F7A0F"/>
    <w:rsid w:val="00384817"/>
    <w:rsid w:val="00617751"/>
    <w:rsid w:val="007504E9"/>
    <w:rsid w:val="007A5C0B"/>
    <w:rsid w:val="009628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0F"/>
  </w:style>
  <w:style w:type="paragraph" w:styleId="1">
    <w:name w:val="heading 1"/>
    <w:basedOn w:val="a"/>
    <w:link w:val="1Char"/>
    <w:uiPriority w:val="9"/>
    <w:qFormat/>
    <w:rsid w:val="00962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96281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2812"/>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962812"/>
    <w:rPr>
      <w:rFonts w:ascii="Times New Roman" w:eastAsia="Times New Roman" w:hAnsi="Times New Roman" w:cs="Times New Roman"/>
      <w:b/>
      <w:bCs/>
      <w:sz w:val="27"/>
      <w:szCs w:val="27"/>
      <w:lang w:eastAsia="el-GR"/>
    </w:rPr>
  </w:style>
  <w:style w:type="character" w:customStyle="1" w:styleId="field">
    <w:name w:val="field"/>
    <w:basedOn w:val="a0"/>
    <w:rsid w:val="00962812"/>
  </w:style>
  <w:style w:type="character" w:customStyle="1" w:styleId="fielditem-wrapper">
    <w:name w:val="field__item-wrapper"/>
    <w:basedOn w:val="a0"/>
    <w:rsid w:val="00962812"/>
  </w:style>
  <w:style w:type="character" w:styleId="-">
    <w:name w:val="Hyperlink"/>
    <w:basedOn w:val="a0"/>
    <w:uiPriority w:val="99"/>
    <w:semiHidden/>
    <w:unhideWhenUsed/>
    <w:rsid w:val="00962812"/>
    <w:rPr>
      <w:color w:val="0000FF"/>
      <w:u w:val="single"/>
    </w:rPr>
  </w:style>
  <w:style w:type="paragraph" w:styleId="Web">
    <w:name w:val="Normal (Web)"/>
    <w:basedOn w:val="a"/>
    <w:uiPriority w:val="99"/>
    <w:semiHidden/>
    <w:unhideWhenUsed/>
    <w:rsid w:val="009628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628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62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0326">
      <w:bodyDiv w:val="1"/>
      <w:marLeft w:val="0"/>
      <w:marRight w:val="0"/>
      <w:marTop w:val="0"/>
      <w:marBottom w:val="0"/>
      <w:divBdr>
        <w:top w:val="none" w:sz="0" w:space="0" w:color="auto"/>
        <w:left w:val="none" w:sz="0" w:space="0" w:color="auto"/>
        <w:bottom w:val="none" w:sz="0" w:space="0" w:color="auto"/>
        <w:right w:val="none" w:sz="0" w:space="0" w:color="auto"/>
      </w:divBdr>
      <w:divsChild>
        <w:div w:id="1430658911">
          <w:marLeft w:val="0"/>
          <w:marRight w:val="0"/>
          <w:marTop w:val="0"/>
          <w:marBottom w:val="0"/>
          <w:divBdr>
            <w:top w:val="none" w:sz="0" w:space="0" w:color="auto"/>
            <w:left w:val="none" w:sz="0" w:space="0" w:color="auto"/>
            <w:bottom w:val="none" w:sz="0" w:space="0" w:color="auto"/>
            <w:right w:val="none" w:sz="0" w:space="0" w:color="auto"/>
          </w:divBdr>
          <w:divsChild>
            <w:div w:id="1717852285">
              <w:marLeft w:val="0"/>
              <w:marRight w:val="0"/>
              <w:marTop w:val="0"/>
              <w:marBottom w:val="0"/>
              <w:divBdr>
                <w:top w:val="none" w:sz="0" w:space="0" w:color="auto"/>
                <w:left w:val="none" w:sz="0" w:space="0" w:color="auto"/>
                <w:bottom w:val="none" w:sz="0" w:space="0" w:color="auto"/>
                <w:right w:val="none" w:sz="0" w:space="0" w:color="auto"/>
              </w:divBdr>
              <w:divsChild>
                <w:div w:id="1498767566">
                  <w:marLeft w:val="0"/>
                  <w:marRight w:val="0"/>
                  <w:marTop w:val="0"/>
                  <w:marBottom w:val="0"/>
                  <w:divBdr>
                    <w:top w:val="none" w:sz="0" w:space="0" w:color="auto"/>
                    <w:left w:val="none" w:sz="0" w:space="0" w:color="auto"/>
                    <w:bottom w:val="none" w:sz="0" w:space="0" w:color="auto"/>
                    <w:right w:val="none" w:sz="0" w:space="0" w:color="auto"/>
                  </w:divBdr>
                  <w:divsChild>
                    <w:div w:id="17809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1071">
              <w:marLeft w:val="0"/>
              <w:marRight w:val="0"/>
              <w:marTop w:val="0"/>
              <w:marBottom w:val="0"/>
              <w:divBdr>
                <w:top w:val="none" w:sz="0" w:space="0" w:color="auto"/>
                <w:left w:val="none" w:sz="0" w:space="0" w:color="auto"/>
                <w:bottom w:val="none" w:sz="0" w:space="0" w:color="auto"/>
                <w:right w:val="none" w:sz="0" w:space="0" w:color="auto"/>
              </w:divBdr>
              <w:divsChild>
                <w:div w:id="687416637">
                  <w:marLeft w:val="0"/>
                  <w:marRight w:val="0"/>
                  <w:marTop w:val="0"/>
                  <w:marBottom w:val="0"/>
                  <w:divBdr>
                    <w:top w:val="none" w:sz="0" w:space="0" w:color="auto"/>
                    <w:left w:val="none" w:sz="0" w:space="0" w:color="auto"/>
                    <w:bottom w:val="none" w:sz="0" w:space="0" w:color="auto"/>
                    <w:right w:val="none" w:sz="0" w:space="0" w:color="auto"/>
                  </w:divBdr>
                  <w:divsChild>
                    <w:div w:id="16557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6013">
              <w:marLeft w:val="0"/>
              <w:marRight w:val="0"/>
              <w:marTop w:val="0"/>
              <w:marBottom w:val="0"/>
              <w:divBdr>
                <w:top w:val="none" w:sz="0" w:space="0" w:color="auto"/>
                <w:left w:val="none" w:sz="0" w:space="0" w:color="auto"/>
                <w:bottom w:val="none" w:sz="0" w:space="0" w:color="auto"/>
                <w:right w:val="none" w:sz="0" w:space="0" w:color="auto"/>
              </w:divBdr>
              <w:divsChild>
                <w:div w:id="417095193">
                  <w:marLeft w:val="0"/>
                  <w:marRight w:val="0"/>
                  <w:marTop w:val="0"/>
                  <w:marBottom w:val="0"/>
                  <w:divBdr>
                    <w:top w:val="none" w:sz="0" w:space="0" w:color="auto"/>
                    <w:left w:val="none" w:sz="0" w:space="0" w:color="auto"/>
                    <w:bottom w:val="none" w:sz="0" w:space="0" w:color="auto"/>
                    <w:right w:val="none" w:sz="0" w:space="0" w:color="auto"/>
                  </w:divBdr>
                  <w:divsChild>
                    <w:div w:id="1365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olomeleia.gr/el/taxonomy/term/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2025-05-06T05:39:00Z</dcterms:created>
  <dcterms:modified xsi:type="dcterms:W3CDTF">2025-05-06T05:39:00Z</dcterms:modified>
</cp:coreProperties>
</file>