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0A4F3" w14:textId="77777777" w:rsidR="00167DB1" w:rsidRDefault="00167DB1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lang w:val="en-US"/>
        </w:rPr>
      </w:pPr>
      <w:bookmarkStart w:id="0" w:name="_GoBack"/>
      <w:bookmarkEnd w:id="0"/>
    </w:p>
    <w:p w14:paraId="37A4C982" w14:textId="77777777" w:rsidR="00167DB1" w:rsidRDefault="006C1179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color w:val="1D2228"/>
        </w:rPr>
      </w:pPr>
      <w:r>
        <w:rPr>
          <w:rFonts w:ascii="Calibri" w:hAnsi="Calibri" w:cs="Calibri"/>
          <w:color w:val="000000"/>
        </w:rPr>
        <w:t xml:space="preserve">Σας ενημερώνουμε ότι έχει ξεκινήσει η διαδικασία καταβολής των πληρωμών. Η πίστωση των </w:t>
      </w:r>
      <w:proofErr w:type="spellStart"/>
      <w:r>
        <w:rPr>
          <w:rFonts w:ascii="Calibri" w:hAnsi="Calibri" w:cs="Calibri"/>
          <w:color w:val="000000"/>
        </w:rPr>
        <w:t>vouchers</w:t>
      </w:r>
      <w:proofErr w:type="spellEnd"/>
      <w:r>
        <w:rPr>
          <w:rFonts w:ascii="Calibri" w:hAnsi="Calibri" w:cs="Calibri"/>
          <w:color w:val="000000"/>
        </w:rPr>
        <w:t xml:space="preserve"> στους τραπεζικούς λογαριασμούς των ωφελούμενων αναμένεται να πραγματοποιηθεί εντός των προσεχών ημερών. Οι πληρωμές θα πραγματοποιούνται με βάση τον χρόνο ολοκλήρωσης των τμημάτων.</w:t>
      </w:r>
    </w:p>
    <w:p w14:paraId="47D341CA" w14:textId="77777777" w:rsidR="00167DB1" w:rsidRDefault="006C1179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Επιπλέον, σας γνωστοποιούμε ότι από τη Δευτέρα 23/3/2026 και ώρα 11:59 μμ</w:t>
      </w:r>
      <w:r>
        <w:rPr>
          <w:rFonts w:ascii="Calibri" w:hAnsi="Calibri" w:cs="Calibri"/>
          <w:color w:val="1D2228"/>
        </w:rPr>
        <w:t xml:space="preserve">, το πληροφοριακό σύστημα δεν θα επιτρέπει στους ωφελούμενους που δεν έχουν υπογράψει το Ιδιωτικό Συμφωνητικό με τον Φορέα  Κατάρτισης που επέλεξαν να </w:t>
      </w:r>
      <w:r>
        <w:rPr>
          <w:rFonts w:ascii="Calibri" w:hAnsi="Calibri" w:cs="Calibri"/>
          <w:color w:val="000000"/>
        </w:rPr>
        <w:t xml:space="preserve">συμμετέχουν στη σύγχρονη και στην ασύγχρονη </w:t>
      </w:r>
      <w:proofErr w:type="spellStart"/>
      <w:r>
        <w:rPr>
          <w:rFonts w:ascii="Calibri" w:hAnsi="Calibri" w:cs="Calibri"/>
          <w:color w:val="000000"/>
        </w:rPr>
        <w:t>τηλεκατάρτιση</w:t>
      </w:r>
      <w:proofErr w:type="spellEnd"/>
      <w:r>
        <w:rPr>
          <w:rFonts w:ascii="Calibri" w:hAnsi="Calibri" w:cs="Calibri"/>
          <w:color w:val="000000"/>
        </w:rPr>
        <w:t>.</w:t>
      </w:r>
    </w:p>
    <w:p w14:paraId="0E8FB9C1" w14:textId="77777777" w:rsidR="00167DB1" w:rsidRDefault="00167DB1"/>
    <w:sectPr w:rsidR="00167DB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BE30B" w14:textId="77777777" w:rsidR="007F54CC" w:rsidRDefault="007F54CC">
      <w:pPr>
        <w:spacing w:line="240" w:lineRule="auto"/>
      </w:pPr>
      <w:r>
        <w:separator/>
      </w:r>
    </w:p>
  </w:endnote>
  <w:endnote w:type="continuationSeparator" w:id="0">
    <w:p w14:paraId="5D1D2CAA" w14:textId="77777777" w:rsidR="007F54CC" w:rsidRDefault="007F5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1937F" w14:textId="77777777" w:rsidR="00167DB1" w:rsidRDefault="006C1179">
    <w:pPr>
      <w:pStyle w:val="a3"/>
      <w:jc w:val="center"/>
    </w:pPr>
    <w:r>
      <w:rPr>
        <w:noProof/>
        <w:lang w:eastAsia="el-GR"/>
      </w:rPr>
      <w:drawing>
        <wp:inline distT="0" distB="0" distL="0" distR="0" wp14:anchorId="6294B242" wp14:editId="7D8784CF">
          <wp:extent cx="4236720" cy="777240"/>
          <wp:effectExtent l="0" t="0" r="0" b="3810"/>
          <wp:docPr id="108431089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310890" name="Εικόνα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37087" cy="77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CDF62" w14:textId="77777777" w:rsidR="007F54CC" w:rsidRDefault="007F54CC">
      <w:pPr>
        <w:spacing w:after="0"/>
      </w:pPr>
      <w:r>
        <w:separator/>
      </w:r>
    </w:p>
  </w:footnote>
  <w:footnote w:type="continuationSeparator" w:id="0">
    <w:p w14:paraId="2446F1BB" w14:textId="77777777" w:rsidR="007F54CC" w:rsidRDefault="007F54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847A9" w14:textId="77777777" w:rsidR="00167DB1" w:rsidRDefault="006C1179">
    <w:pPr>
      <w:pStyle w:val="a4"/>
      <w:ind w:left="-709"/>
      <w:jc w:val="center"/>
    </w:pPr>
    <w:r>
      <w:rPr>
        <w:lang w:val="en-US"/>
      </w:rPr>
      <w:t xml:space="preserve">             </w:t>
    </w:r>
    <w:r>
      <w:rPr>
        <w:noProof/>
        <w:lang w:eastAsia="el-GR"/>
      </w:rPr>
      <w:drawing>
        <wp:inline distT="0" distB="0" distL="0" distR="0" wp14:anchorId="7471DE70" wp14:editId="4F6F661F">
          <wp:extent cx="1247140" cy="672465"/>
          <wp:effectExtent l="0" t="0" r="0" b="0"/>
          <wp:docPr id="214078986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78986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0358" cy="6747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</w:t>
    </w:r>
    <w:r>
      <w:rPr>
        <w:noProof/>
        <w:lang w:eastAsia="el-GR"/>
      </w:rPr>
      <w:drawing>
        <wp:inline distT="0" distB="0" distL="0" distR="0" wp14:anchorId="7FADA1C7" wp14:editId="43244C6C">
          <wp:extent cx="3300095" cy="570230"/>
          <wp:effectExtent l="0" t="0" r="0" b="1270"/>
          <wp:docPr id="71625656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256564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23916" cy="574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66"/>
    <w:rsid w:val="00140673"/>
    <w:rsid w:val="00160536"/>
    <w:rsid w:val="00167DB1"/>
    <w:rsid w:val="001D434E"/>
    <w:rsid w:val="00256466"/>
    <w:rsid w:val="003B6CF6"/>
    <w:rsid w:val="005B0FDE"/>
    <w:rsid w:val="006C1179"/>
    <w:rsid w:val="007F54CC"/>
    <w:rsid w:val="00AF4392"/>
    <w:rsid w:val="00CB5395"/>
    <w:rsid w:val="00CC7A0E"/>
    <w:rsid w:val="00DF6A94"/>
    <w:rsid w:val="00E87DF5"/>
    <w:rsid w:val="710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7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5">
    <w:name w:val="Subtitle"/>
    <w:basedOn w:val="a"/>
    <w:next w:val="a"/>
    <w:link w:val="Char1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Char2">
    <w:name w:val="Τίτλος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Υπότιτλος Char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Έντονο εισαγωγικό Char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Κεφαλίδα Char"/>
    <w:basedOn w:val="a0"/>
    <w:link w:val="a4"/>
    <w:uiPriority w:val="99"/>
    <w:qFormat/>
  </w:style>
  <w:style w:type="character" w:customStyle="1" w:styleId="Char">
    <w:name w:val="Υποσέλιδο Char"/>
    <w:basedOn w:val="a0"/>
    <w:link w:val="a3"/>
    <w:uiPriority w:val="99"/>
    <w:qFormat/>
  </w:style>
  <w:style w:type="paragraph" w:styleId="aa">
    <w:name w:val="Balloon Text"/>
    <w:basedOn w:val="a"/>
    <w:link w:val="Char5"/>
    <w:uiPriority w:val="99"/>
    <w:semiHidden/>
    <w:unhideWhenUsed/>
    <w:rsid w:val="005B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a"/>
    <w:uiPriority w:val="99"/>
    <w:semiHidden/>
    <w:rsid w:val="005B0FDE"/>
    <w:rPr>
      <w:rFonts w:ascii="Tahoma" w:hAnsi="Tahoma" w:cs="Tahoma"/>
      <w:kern w:val="2"/>
      <w:sz w:val="16"/>
      <w:szCs w:val="16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5">
    <w:name w:val="Subtitle"/>
    <w:basedOn w:val="a"/>
    <w:next w:val="a"/>
    <w:link w:val="Char1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Char2">
    <w:name w:val="Τίτλος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Υπότιτλος Char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Έντονο εισαγωγικό Char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Κεφαλίδα Char"/>
    <w:basedOn w:val="a0"/>
    <w:link w:val="a4"/>
    <w:uiPriority w:val="99"/>
    <w:qFormat/>
  </w:style>
  <w:style w:type="character" w:customStyle="1" w:styleId="Char">
    <w:name w:val="Υποσέλιδο Char"/>
    <w:basedOn w:val="a0"/>
    <w:link w:val="a3"/>
    <w:uiPriority w:val="99"/>
    <w:qFormat/>
  </w:style>
  <w:style w:type="paragraph" w:styleId="aa">
    <w:name w:val="Balloon Text"/>
    <w:basedOn w:val="a"/>
    <w:link w:val="Char5"/>
    <w:uiPriority w:val="99"/>
    <w:semiHidden/>
    <w:unhideWhenUsed/>
    <w:rsid w:val="005B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a"/>
    <w:uiPriority w:val="99"/>
    <w:semiHidden/>
    <w:rsid w:val="005B0FDE"/>
    <w:rPr>
      <w:rFonts w:ascii="Tahoma" w:hAnsi="Tahoma" w:cs="Tahoma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Kourousi</dc:creator>
  <cp:lastModifiedBy>User</cp:lastModifiedBy>
  <cp:revision>2</cp:revision>
  <dcterms:created xsi:type="dcterms:W3CDTF">2026-03-23T11:06:00Z</dcterms:created>
  <dcterms:modified xsi:type="dcterms:W3CDTF">2026-03-23T11:06:00Z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97482EDA19CC4BC9A6E70F9A75A3977C_13</vt:lpwstr>
  </property>
</Properties>
</file>