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DC38" w14:textId="318A3D14" w:rsidR="00F730DA" w:rsidRDefault="00137809" w:rsidP="00464F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ΣΗΜΕΙΑ ΤΟΠΟΘΕΤΗΣΗΣ ΤΟΥ ΠΡΟΕΔΡΟΥ ΟΛΟΜΕΛΕΙΑΣ ΤΩΝ ΠΡΟΕΔΡΩΝ ΤΩΝ ΔΙΚΗΓΟΡΙΚΩΝ ΣΥΛΛΟΓΩΝ ΕΛΛΑΔΟΣ ΣΤΗ </w:t>
      </w:r>
      <w:r w:rsidR="00F730DA" w:rsidRPr="00F730DA">
        <w:rPr>
          <w:rFonts w:ascii="Arial" w:hAnsi="Arial" w:cs="Arial"/>
          <w:b/>
          <w:bCs/>
          <w:sz w:val="28"/>
          <w:szCs w:val="28"/>
        </w:rPr>
        <w:t xml:space="preserve">ΣΥΝΑΝΤΗΣΗ ΜΕ </w:t>
      </w:r>
      <w:r>
        <w:rPr>
          <w:rFonts w:ascii="Arial" w:hAnsi="Arial" w:cs="Arial"/>
          <w:b/>
          <w:bCs/>
          <w:sz w:val="28"/>
          <w:szCs w:val="28"/>
        </w:rPr>
        <w:t xml:space="preserve">ΤΗΝ </w:t>
      </w:r>
      <w:r w:rsidR="00F730DA" w:rsidRPr="00F730DA">
        <w:rPr>
          <w:rFonts w:ascii="Arial" w:hAnsi="Arial" w:cs="Arial"/>
          <w:b/>
          <w:bCs/>
          <w:sz w:val="28"/>
          <w:szCs w:val="28"/>
        </w:rPr>
        <w:t>ΠΡΟΕΔΡΟ ΤΗΣ ΔΗΜΟΚΡΑΤΙΑΣ</w:t>
      </w:r>
    </w:p>
    <w:p w14:paraId="25F8D098" w14:textId="00637F5C" w:rsidR="00F730DA" w:rsidRPr="00F730DA" w:rsidRDefault="00F730DA" w:rsidP="00F730DA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16.1.2023</w:t>
      </w:r>
    </w:p>
    <w:p w14:paraId="210377E5" w14:textId="77777777" w:rsidR="00F730DA" w:rsidRDefault="00F730DA" w:rsidP="008C0AD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B57A435" w14:textId="1CD67B10" w:rsidR="006179AB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Η Δικαιοσύνη αποτελεί βασικό πυλώνα της δημοκρατικής λειτουργίας του πολιτεύματος.</w:t>
      </w:r>
    </w:p>
    <w:p w14:paraId="7C436323" w14:textId="2BB4A2CA" w:rsidR="002324B6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Η ανεξάρτητη και αποτελεσματική λειτουργία της αποτελεί ζήτημα μείζονος εθνικής σημασίας και προς τούτο χαιρετίζουμε τη σημερινή πρωτοβουλία της Προέδρου της Δημοκρατίας</w:t>
      </w:r>
      <w:r w:rsidR="00D36165" w:rsidRPr="00C910E9">
        <w:rPr>
          <w:rFonts w:ascii="Arial" w:hAnsi="Arial" w:cs="Arial"/>
          <w:sz w:val="28"/>
          <w:szCs w:val="28"/>
        </w:rPr>
        <w:t xml:space="preserve"> </w:t>
      </w:r>
    </w:p>
    <w:p w14:paraId="403F3D69" w14:textId="65888A5A" w:rsidR="002324B6" w:rsidRPr="00137809" w:rsidRDefault="00464FCC" w:rsidP="008C0AD3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 w:rsidRPr="00464FCC">
        <w:rPr>
          <w:rFonts w:ascii="Arial" w:hAnsi="Arial" w:cs="Arial"/>
          <w:b/>
          <w:bCs/>
          <w:sz w:val="28"/>
          <w:szCs w:val="28"/>
        </w:rPr>
        <w:t>Α.</w:t>
      </w:r>
      <w:r>
        <w:rPr>
          <w:rFonts w:ascii="Arial" w:hAnsi="Arial" w:cs="Arial"/>
          <w:sz w:val="28"/>
          <w:szCs w:val="28"/>
        </w:rPr>
        <w:t xml:space="preserve"> </w:t>
      </w:r>
      <w:r w:rsidR="002324B6" w:rsidRPr="00C910E9">
        <w:rPr>
          <w:rFonts w:ascii="Arial" w:hAnsi="Arial" w:cs="Arial"/>
          <w:sz w:val="28"/>
          <w:szCs w:val="28"/>
        </w:rPr>
        <w:t>Η ορθή απονομή της Δικαιοσύνης προϋποθέτει</w:t>
      </w:r>
      <w:r w:rsidR="00D36165" w:rsidRPr="00C910E9">
        <w:rPr>
          <w:rFonts w:ascii="Arial" w:hAnsi="Arial" w:cs="Arial"/>
          <w:sz w:val="28"/>
          <w:szCs w:val="28"/>
        </w:rPr>
        <w:t>, κατ’ αρχάς,</w:t>
      </w:r>
      <w:r w:rsidR="002324B6" w:rsidRPr="00C910E9">
        <w:rPr>
          <w:rFonts w:ascii="Arial" w:hAnsi="Arial" w:cs="Arial"/>
          <w:sz w:val="28"/>
          <w:szCs w:val="28"/>
        </w:rPr>
        <w:t xml:space="preserve"> την ανεξαρτησία της. </w:t>
      </w:r>
      <w:r w:rsidR="00715E43">
        <w:rPr>
          <w:rFonts w:ascii="Arial" w:hAnsi="Arial" w:cs="Arial"/>
          <w:sz w:val="28"/>
          <w:szCs w:val="28"/>
        </w:rPr>
        <w:t xml:space="preserve">Η </w:t>
      </w:r>
      <w:r w:rsidR="00715E43">
        <w:rPr>
          <w:rFonts w:ascii="Arial" w:hAnsi="Arial" w:cs="Arial"/>
          <w:sz w:val="28"/>
          <w:szCs w:val="28"/>
          <w:lang w:val="en-US"/>
        </w:rPr>
        <w:t>de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  <w:lang w:val="en-US"/>
        </w:rPr>
        <w:t>jure</w:t>
      </w:r>
      <w:r w:rsidR="00715E43">
        <w:rPr>
          <w:rFonts w:ascii="Arial" w:hAnsi="Arial" w:cs="Arial"/>
          <w:sz w:val="28"/>
          <w:szCs w:val="28"/>
        </w:rPr>
        <w:t xml:space="preserve"> είναι συνταγματικά </w:t>
      </w:r>
      <w:bookmarkStart w:id="0" w:name="_GoBack"/>
      <w:bookmarkEnd w:id="0"/>
      <w:r w:rsidR="00715E43">
        <w:rPr>
          <w:rFonts w:ascii="Arial" w:hAnsi="Arial" w:cs="Arial"/>
          <w:sz w:val="28"/>
          <w:szCs w:val="28"/>
        </w:rPr>
        <w:t xml:space="preserve">κατοχυρωμένη. Η </w:t>
      </w:r>
      <w:r w:rsidR="00715E43">
        <w:rPr>
          <w:rFonts w:ascii="Arial" w:hAnsi="Arial" w:cs="Arial"/>
          <w:sz w:val="28"/>
          <w:szCs w:val="28"/>
          <w:lang w:val="en-US"/>
        </w:rPr>
        <w:t>de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  <w:lang w:val="en-US"/>
        </w:rPr>
        <w:t>facto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</w:rPr>
        <w:t>πρέπει να διασφαλίζεται</w:t>
      </w:r>
      <w:r w:rsidR="008909FF">
        <w:rPr>
          <w:rFonts w:ascii="Arial" w:hAnsi="Arial" w:cs="Arial"/>
          <w:sz w:val="28"/>
          <w:szCs w:val="28"/>
        </w:rPr>
        <w:t xml:space="preserve"> καθημερινά</w:t>
      </w:r>
      <w:r w:rsidR="00137809">
        <w:rPr>
          <w:rFonts w:ascii="Arial" w:hAnsi="Arial" w:cs="Arial"/>
          <w:sz w:val="28"/>
          <w:szCs w:val="28"/>
          <w:lang w:val="en-US"/>
        </w:rPr>
        <w:t>.</w:t>
      </w:r>
    </w:p>
    <w:p w14:paraId="5523BD2F" w14:textId="5EA5CE2E" w:rsidR="00617073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Η Δικαιοσύνη οφείλει να </w:t>
      </w:r>
      <w:r w:rsidR="0057073E" w:rsidRPr="00C910E9">
        <w:rPr>
          <w:rFonts w:ascii="Arial" w:hAnsi="Arial" w:cs="Arial"/>
          <w:sz w:val="28"/>
          <w:szCs w:val="28"/>
        </w:rPr>
        <w:t xml:space="preserve">απορρίπτει </w:t>
      </w:r>
      <w:r w:rsidRPr="00C910E9">
        <w:rPr>
          <w:rFonts w:ascii="Arial" w:hAnsi="Arial" w:cs="Arial"/>
          <w:sz w:val="28"/>
          <w:szCs w:val="28"/>
        </w:rPr>
        <w:t>σθεναρά σε κάθε απόπειρα επηρεασμού της από οποι</w:t>
      </w:r>
      <w:r w:rsidR="0057073E" w:rsidRPr="00C910E9">
        <w:rPr>
          <w:rFonts w:ascii="Arial" w:hAnsi="Arial" w:cs="Arial"/>
          <w:sz w:val="28"/>
          <w:szCs w:val="28"/>
        </w:rPr>
        <w:t xml:space="preserve">ονδήποτε και αν προέρχεται, όσο υψηλά και αν βρίσκεται </w:t>
      </w:r>
      <w:r w:rsidRPr="00C910E9">
        <w:rPr>
          <w:rFonts w:ascii="Arial" w:hAnsi="Arial" w:cs="Arial"/>
          <w:sz w:val="28"/>
          <w:szCs w:val="28"/>
        </w:rPr>
        <w:t xml:space="preserve"> </w:t>
      </w:r>
      <w:r w:rsidR="00D36165" w:rsidRPr="00C910E9">
        <w:rPr>
          <w:rFonts w:ascii="Arial" w:hAnsi="Arial" w:cs="Arial"/>
          <w:sz w:val="28"/>
          <w:szCs w:val="28"/>
        </w:rPr>
        <w:t xml:space="preserve">αλλά </w:t>
      </w:r>
      <w:r w:rsidRPr="00C910E9">
        <w:rPr>
          <w:rFonts w:ascii="Arial" w:hAnsi="Arial" w:cs="Arial"/>
          <w:sz w:val="28"/>
          <w:szCs w:val="28"/>
        </w:rPr>
        <w:t xml:space="preserve">ταυτόχρονα </w:t>
      </w:r>
      <w:r w:rsidR="00A004E9" w:rsidRPr="00C910E9">
        <w:rPr>
          <w:rFonts w:ascii="Arial" w:hAnsi="Arial" w:cs="Arial"/>
          <w:sz w:val="28"/>
          <w:szCs w:val="28"/>
        </w:rPr>
        <w:t xml:space="preserve">και </w:t>
      </w:r>
      <w:r w:rsidRPr="00C910E9">
        <w:rPr>
          <w:rFonts w:ascii="Arial" w:hAnsi="Arial" w:cs="Arial"/>
          <w:sz w:val="28"/>
          <w:szCs w:val="28"/>
        </w:rPr>
        <w:t xml:space="preserve">να </w:t>
      </w:r>
      <w:r w:rsidR="0057073E" w:rsidRPr="00C910E9">
        <w:rPr>
          <w:rFonts w:ascii="Arial" w:hAnsi="Arial" w:cs="Arial"/>
          <w:sz w:val="28"/>
          <w:szCs w:val="28"/>
        </w:rPr>
        <w:t>μην υπερβαίνει τ</w:t>
      </w:r>
      <w:r w:rsidR="00617073" w:rsidRPr="00C910E9">
        <w:rPr>
          <w:rFonts w:ascii="Arial" w:hAnsi="Arial" w:cs="Arial"/>
          <w:sz w:val="28"/>
          <w:szCs w:val="28"/>
        </w:rPr>
        <w:t>ο πλαίσιο της θεσμοθετημένης λειτουργίας της</w:t>
      </w:r>
      <w:r w:rsidR="0057073E" w:rsidRPr="00C910E9">
        <w:rPr>
          <w:rFonts w:ascii="Arial" w:hAnsi="Arial" w:cs="Arial"/>
          <w:sz w:val="28"/>
          <w:szCs w:val="28"/>
        </w:rPr>
        <w:t xml:space="preserve">, </w:t>
      </w:r>
      <w:r w:rsidR="00617073" w:rsidRPr="00C910E9">
        <w:rPr>
          <w:rFonts w:ascii="Arial" w:hAnsi="Arial" w:cs="Arial"/>
          <w:sz w:val="28"/>
          <w:szCs w:val="28"/>
        </w:rPr>
        <w:t>ιδίως σε σχ</w:t>
      </w:r>
      <w:r w:rsidR="00D36165" w:rsidRPr="00C910E9">
        <w:rPr>
          <w:rFonts w:ascii="Arial" w:hAnsi="Arial" w:cs="Arial"/>
          <w:sz w:val="28"/>
          <w:szCs w:val="28"/>
        </w:rPr>
        <w:t>έ</w:t>
      </w:r>
      <w:r w:rsidR="00617073" w:rsidRPr="00C910E9">
        <w:rPr>
          <w:rFonts w:ascii="Arial" w:hAnsi="Arial" w:cs="Arial"/>
          <w:sz w:val="28"/>
          <w:szCs w:val="28"/>
        </w:rPr>
        <w:t xml:space="preserve">ση με τις λοιπές </w:t>
      </w:r>
      <w:r w:rsidR="00D36165" w:rsidRPr="00C910E9">
        <w:rPr>
          <w:rFonts w:ascii="Arial" w:hAnsi="Arial" w:cs="Arial"/>
          <w:sz w:val="28"/>
          <w:szCs w:val="28"/>
        </w:rPr>
        <w:t xml:space="preserve">Εξουσίες και </w:t>
      </w:r>
      <w:r w:rsidR="00617073" w:rsidRPr="00C910E9">
        <w:rPr>
          <w:rFonts w:ascii="Arial" w:hAnsi="Arial" w:cs="Arial"/>
          <w:sz w:val="28"/>
          <w:szCs w:val="28"/>
        </w:rPr>
        <w:t xml:space="preserve">Αρχές και δη τις συνταγματικά </w:t>
      </w:r>
      <w:r w:rsidR="008909FF">
        <w:rPr>
          <w:rFonts w:ascii="Arial" w:hAnsi="Arial" w:cs="Arial"/>
          <w:sz w:val="28"/>
          <w:szCs w:val="28"/>
        </w:rPr>
        <w:t>κατοχυρωμένες</w:t>
      </w:r>
      <w:r w:rsidR="00617073" w:rsidRPr="00C910E9">
        <w:rPr>
          <w:rFonts w:ascii="Arial" w:hAnsi="Arial" w:cs="Arial"/>
          <w:sz w:val="28"/>
          <w:szCs w:val="28"/>
        </w:rPr>
        <w:t>.</w:t>
      </w:r>
    </w:p>
    <w:p w14:paraId="622CD8EC" w14:textId="7330BAC2" w:rsidR="00166D0B" w:rsidRDefault="00617073" w:rsidP="008C0AD3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Το δικηγορικό σώμα έχει </w:t>
      </w:r>
      <w:r w:rsidR="00166D0B" w:rsidRPr="00C910E9">
        <w:rPr>
          <w:rFonts w:ascii="Arial" w:hAnsi="Arial" w:cs="Arial"/>
          <w:sz w:val="28"/>
          <w:szCs w:val="28"/>
        </w:rPr>
        <w:t xml:space="preserve">καταδικάσει </w:t>
      </w:r>
      <w:r w:rsidR="00EE777F" w:rsidRPr="00C910E9">
        <w:rPr>
          <w:rFonts w:ascii="Arial" w:hAnsi="Arial" w:cs="Arial"/>
          <w:sz w:val="28"/>
          <w:szCs w:val="28"/>
        </w:rPr>
        <w:t>επανειλημμένα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>φαινόμεν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α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 xml:space="preserve"> συνήχησης της εκτελεστικής και της δικαστικής εξουσίας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>,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 xml:space="preserve">τη 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μη συμμόρφωση της Διοίκησης με δικαστικές</w:t>
      </w:r>
      <w:r w:rsidR="00C910E9">
        <w:rPr>
          <w:rFonts w:ascii="Arial" w:hAnsi="Arial" w:cs="Arial"/>
          <w:b/>
          <w:bCs/>
          <w:sz w:val="28"/>
          <w:szCs w:val="28"/>
        </w:rPr>
        <w:t xml:space="preserve"> αποφάσεις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 κοκ.</w:t>
      </w:r>
    </w:p>
    <w:p w14:paraId="571D9E52" w14:textId="60DE7E4A" w:rsidR="00D36165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Στο πλαίσιο αυτό </w:t>
      </w:r>
      <w:r w:rsidR="00715E43">
        <w:rPr>
          <w:rFonts w:ascii="Arial" w:hAnsi="Arial" w:cs="Arial"/>
          <w:sz w:val="28"/>
          <w:szCs w:val="28"/>
        </w:rPr>
        <w:t xml:space="preserve">είναι πάγιες οι θέσεις μας </w:t>
      </w:r>
      <w:r w:rsidRPr="00C910E9">
        <w:rPr>
          <w:rFonts w:ascii="Arial" w:hAnsi="Arial" w:cs="Arial"/>
          <w:sz w:val="28"/>
          <w:szCs w:val="28"/>
        </w:rPr>
        <w:t>για την</w:t>
      </w:r>
      <w:r w:rsidR="00617073" w:rsidRPr="00C910E9">
        <w:rPr>
          <w:rFonts w:ascii="Arial" w:hAnsi="Arial" w:cs="Arial"/>
          <w:sz w:val="28"/>
          <w:szCs w:val="28"/>
        </w:rPr>
        <w:t xml:space="preserve"> </w:t>
      </w:r>
      <w:r w:rsidR="00617073" w:rsidRPr="00C910E9">
        <w:rPr>
          <w:rFonts w:ascii="Arial" w:hAnsi="Arial" w:cs="Arial"/>
          <w:b/>
          <w:bCs/>
          <w:sz w:val="28"/>
          <w:szCs w:val="28"/>
        </w:rPr>
        <w:t>αλλαγή του τρόπου της επιλογής της ηγεσίας των Ανωτάτων Δικαστηρίων της χώρας</w:t>
      </w:r>
      <w:r w:rsidR="00617073" w:rsidRPr="00C910E9">
        <w:rPr>
          <w:rFonts w:ascii="Arial" w:hAnsi="Arial" w:cs="Arial"/>
          <w:sz w:val="28"/>
          <w:szCs w:val="28"/>
        </w:rPr>
        <w:t>, όπως επίσης και</w:t>
      </w:r>
      <w:r w:rsidR="00D36165" w:rsidRPr="00C910E9">
        <w:rPr>
          <w:rFonts w:ascii="Arial" w:hAnsi="Arial" w:cs="Arial"/>
          <w:sz w:val="28"/>
          <w:szCs w:val="28"/>
        </w:rPr>
        <w:t xml:space="preserve"> το ζήτημα </w:t>
      </w:r>
      <w:r w:rsidR="00617073" w:rsidRPr="00C910E9">
        <w:rPr>
          <w:rFonts w:ascii="Arial" w:hAnsi="Arial" w:cs="Arial"/>
          <w:sz w:val="28"/>
          <w:szCs w:val="28"/>
        </w:rPr>
        <w:t xml:space="preserve">της </w:t>
      </w:r>
      <w:r w:rsidR="00D36165" w:rsidRPr="00C910E9">
        <w:rPr>
          <w:rFonts w:ascii="Arial" w:hAnsi="Arial" w:cs="Arial"/>
          <w:b/>
          <w:bCs/>
          <w:sz w:val="28"/>
          <w:szCs w:val="28"/>
        </w:rPr>
        <w:t xml:space="preserve">μη </w:t>
      </w:r>
      <w:r w:rsidR="00617073" w:rsidRPr="00C910E9">
        <w:rPr>
          <w:rFonts w:ascii="Arial" w:hAnsi="Arial" w:cs="Arial"/>
          <w:b/>
          <w:bCs/>
          <w:sz w:val="28"/>
          <w:szCs w:val="28"/>
        </w:rPr>
        <w:t>ανάθεσης καθηκόντων και εξουσιών σε δικαστικούς λειτουργούς αμέσως μετά την αφυπηρέτησή τους</w:t>
      </w:r>
      <w:r w:rsidR="00617073" w:rsidRPr="00C910E9">
        <w:rPr>
          <w:rFonts w:ascii="Arial" w:hAnsi="Arial" w:cs="Arial"/>
          <w:sz w:val="28"/>
          <w:szCs w:val="28"/>
        </w:rPr>
        <w:t xml:space="preserve">. </w:t>
      </w:r>
    </w:p>
    <w:p w14:paraId="64F37CA2" w14:textId="0A394C43" w:rsidR="00464FCC" w:rsidRPr="00C910E9" w:rsidRDefault="00464FCC" w:rsidP="00464F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64FCC">
        <w:rPr>
          <w:rFonts w:ascii="Arial" w:hAnsi="Arial" w:cs="Arial"/>
          <w:b/>
          <w:bCs/>
          <w:sz w:val="28"/>
          <w:szCs w:val="28"/>
        </w:rPr>
        <w:t>Β.</w:t>
      </w:r>
      <w:r>
        <w:rPr>
          <w:rFonts w:ascii="Arial" w:hAnsi="Arial" w:cs="Arial"/>
          <w:sz w:val="28"/>
          <w:szCs w:val="28"/>
        </w:rPr>
        <w:t xml:space="preserve"> Επίσης δήλωσε ότι αποδοκιμαστέα τυγχάνουν φαινόμενα </w:t>
      </w:r>
      <w:proofErr w:type="spellStart"/>
      <w:r>
        <w:rPr>
          <w:rFonts w:ascii="Arial" w:hAnsi="Arial" w:cs="Arial"/>
          <w:sz w:val="28"/>
          <w:szCs w:val="28"/>
        </w:rPr>
        <w:t>τελεδικών</w:t>
      </w:r>
      <w:proofErr w:type="spellEnd"/>
      <w:r>
        <w:rPr>
          <w:rFonts w:ascii="Arial" w:hAnsi="Arial" w:cs="Arial"/>
          <w:sz w:val="28"/>
          <w:szCs w:val="28"/>
        </w:rPr>
        <w:t xml:space="preserve"> και της παραβίασης της μυστικότητας της προδικασίας και μεταφοράς της δικαστικής διαδικασίας στα ΜΜΕ.</w:t>
      </w:r>
    </w:p>
    <w:p w14:paraId="57A151A8" w14:textId="48B0CA04" w:rsidR="00D36165" w:rsidRDefault="00464FCC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64FCC">
        <w:rPr>
          <w:rFonts w:ascii="Arial" w:hAnsi="Arial" w:cs="Arial"/>
          <w:b/>
          <w:bCs/>
          <w:sz w:val="28"/>
          <w:szCs w:val="28"/>
        </w:rPr>
        <w:t>Γ.</w:t>
      </w:r>
      <w:r>
        <w:rPr>
          <w:rFonts w:ascii="Arial" w:hAnsi="Arial" w:cs="Arial"/>
          <w:sz w:val="28"/>
          <w:szCs w:val="28"/>
        </w:rPr>
        <w:t xml:space="preserve"> </w:t>
      </w:r>
      <w:r w:rsidR="00D36165" w:rsidRPr="00C910E9">
        <w:rPr>
          <w:rFonts w:ascii="Arial" w:hAnsi="Arial" w:cs="Arial"/>
          <w:sz w:val="28"/>
          <w:szCs w:val="28"/>
        </w:rPr>
        <w:t xml:space="preserve">Το συνταγματικά κατοχυρωμένο δικαίωμα των πολιτών σε δικαστική προστασία ικανοποιείται μόνο εφόσον επιτευχθεί </w:t>
      </w:r>
      <w:r w:rsidR="00D36165" w:rsidRPr="00C910E9">
        <w:rPr>
          <w:rFonts w:ascii="Arial" w:hAnsi="Arial" w:cs="Arial"/>
          <w:b/>
          <w:bCs/>
          <w:sz w:val="28"/>
          <w:szCs w:val="28"/>
        </w:rPr>
        <w:t>ορθή και ταχεία απονομή της Δικαιοσύνης</w:t>
      </w:r>
      <w:r w:rsidR="00D36165" w:rsidRPr="00C910E9">
        <w:rPr>
          <w:rFonts w:ascii="Arial" w:hAnsi="Arial" w:cs="Arial"/>
          <w:sz w:val="28"/>
          <w:szCs w:val="28"/>
        </w:rPr>
        <w:t xml:space="preserve">. </w:t>
      </w:r>
      <w:r w:rsidR="00C7522B" w:rsidRPr="00C910E9">
        <w:rPr>
          <w:rFonts w:ascii="Arial" w:hAnsi="Arial" w:cs="Arial"/>
          <w:sz w:val="28"/>
          <w:szCs w:val="28"/>
        </w:rPr>
        <w:t xml:space="preserve">Οι αδικαιολόγητες καθυστερήσεις, που φθάνουν στο όριο της αρνησιδικίας, είναι σταυρικό πρόβλημα, που κλονίζει την εμπιστοσύνη των πολιτών </w:t>
      </w:r>
      <w:r w:rsidR="0038335D" w:rsidRPr="00C910E9">
        <w:rPr>
          <w:rFonts w:ascii="Arial" w:hAnsi="Arial" w:cs="Arial"/>
          <w:sz w:val="28"/>
          <w:szCs w:val="28"/>
        </w:rPr>
        <w:t>στο θεσμό</w:t>
      </w:r>
      <w:r w:rsidR="00C7522B" w:rsidRPr="00C910E9">
        <w:rPr>
          <w:rFonts w:ascii="Arial" w:hAnsi="Arial" w:cs="Arial"/>
          <w:sz w:val="28"/>
          <w:szCs w:val="28"/>
        </w:rPr>
        <w:t xml:space="preserve">. Δυστυχώς, έχουμε καταστεί «πρωταθλήτρια» χώρα σε </w:t>
      </w:r>
      <w:r w:rsidR="00C7522B" w:rsidRPr="00C910E9">
        <w:rPr>
          <w:rFonts w:ascii="Arial" w:hAnsi="Arial" w:cs="Arial"/>
          <w:sz w:val="28"/>
          <w:szCs w:val="28"/>
        </w:rPr>
        <w:lastRenderedPageBreak/>
        <w:t>καθυστερήσεις στην Ε.Ε. με το μέσο χρόνο επίλυσης μιας διαφοράς να ανέρχεται σε 17</w:t>
      </w:r>
      <w:r w:rsidR="008909FF">
        <w:rPr>
          <w:rFonts w:ascii="Arial" w:hAnsi="Arial" w:cs="Arial"/>
          <w:sz w:val="28"/>
          <w:szCs w:val="28"/>
        </w:rPr>
        <w:t>7</w:t>
      </w:r>
      <w:r w:rsidR="00C7522B" w:rsidRPr="00C910E9">
        <w:rPr>
          <w:rFonts w:ascii="Arial" w:hAnsi="Arial" w:cs="Arial"/>
          <w:sz w:val="28"/>
          <w:szCs w:val="28"/>
        </w:rPr>
        <w:t xml:space="preserve">1 ημέρες σύμφωνα με τα </w:t>
      </w:r>
      <w:r w:rsidR="0038335D" w:rsidRPr="00C910E9">
        <w:rPr>
          <w:rFonts w:ascii="Arial" w:hAnsi="Arial" w:cs="Arial"/>
          <w:sz w:val="28"/>
          <w:szCs w:val="28"/>
        </w:rPr>
        <w:t>στοιχεία</w:t>
      </w:r>
      <w:r w:rsidR="00C7522B" w:rsidRPr="00C910E9">
        <w:rPr>
          <w:rFonts w:ascii="Arial" w:hAnsi="Arial" w:cs="Arial"/>
          <w:sz w:val="28"/>
          <w:szCs w:val="28"/>
        </w:rPr>
        <w:t xml:space="preserve"> της Παγκόσμιας Τράπεζας, ενώ ο ευρωπαϊκός μέσος όρος είναι </w:t>
      </w:r>
      <w:r w:rsidR="0038335D" w:rsidRPr="00C910E9">
        <w:rPr>
          <w:rFonts w:ascii="Arial" w:hAnsi="Arial" w:cs="Arial"/>
          <w:sz w:val="28"/>
          <w:szCs w:val="28"/>
        </w:rPr>
        <w:t xml:space="preserve">μόλις </w:t>
      </w:r>
      <w:r w:rsidR="00C7522B" w:rsidRPr="00C910E9">
        <w:rPr>
          <w:rFonts w:ascii="Arial" w:hAnsi="Arial" w:cs="Arial"/>
          <w:sz w:val="28"/>
          <w:szCs w:val="28"/>
        </w:rPr>
        <w:t>455 ημέρες. Τ</w:t>
      </w:r>
      <w:r w:rsidR="00B83939" w:rsidRPr="00C910E9">
        <w:rPr>
          <w:rFonts w:ascii="Arial" w:hAnsi="Arial" w:cs="Arial"/>
          <w:sz w:val="28"/>
          <w:szCs w:val="28"/>
        </w:rPr>
        <w:t xml:space="preserve">ο ζήτημα δεν επιλύεται με καταργήσεις ή συγχωνεύσεις δικαστικών σχηματισμών, ούτε με </w:t>
      </w:r>
      <w:r w:rsidR="00275183" w:rsidRPr="00C910E9">
        <w:rPr>
          <w:rFonts w:ascii="Arial" w:hAnsi="Arial" w:cs="Arial"/>
          <w:sz w:val="28"/>
          <w:szCs w:val="28"/>
        </w:rPr>
        <w:t xml:space="preserve">τηλεματικές </w:t>
      </w:r>
      <w:r w:rsidR="0065787F" w:rsidRPr="00C910E9">
        <w:rPr>
          <w:rFonts w:ascii="Arial" w:hAnsi="Arial" w:cs="Arial"/>
          <w:sz w:val="28"/>
          <w:szCs w:val="28"/>
        </w:rPr>
        <w:t xml:space="preserve">δίκες και </w:t>
      </w:r>
      <w:r w:rsidR="00B83939" w:rsidRPr="00C910E9">
        <w:rPr>
          <w:rFonts w:ascii="Arial" w:hAnsi="Arial" w:cs="Arial"/>
          <w:sz w:val="28"/>
          <w:szCs w:val="28"/>
        </w:rPr>
        <w:t xml:space="preserve">κατάργηση της </w:t>
      </w:r>
      <w:proofErr w:type="spellStart"/>
      <w:r w:rsidR="00B83939" w:rsidRPr="00C910E9">
        <w:rPr>
          <w:rFonts w:ascii="Arial" w:hAnsi="Arial" w:cs="Arial"/>
          <w:sz w:val="28"/>
          <w:szCs w:val="28"/>
        </w:rPr>
        <w:t>προφορικότητας</w:t>
      </w:r>
      <w:proofErr w:type="spellEnd"/>
      <w:r w:rsidR="00B83939" w:rsidRPr="00C910E9">
        <w:rPr>
          <w:rFonts w:ascii="Arial" w:hAnsi="Arial" w:cs="Arial"/>
          <w:sz w:val="28"/>
          <w:szCs w:val="28"/>
        </w:rPr>
        <w:t xml:space="preserve"> της διαδικασίας, αλλά </w:t>
      </w:r>
      <w:r w:rsidR="00C7522B" w:rsidRPr="00C910E9">
        <w:rPr>
          <w:rFonts w:ascii="Arial" w:hAnsi="Arial" w:cs="Arial"/>
          <w:sz w:val="28"/>
          <w:szCs w:val="28"/>
        </w:rPr>
        <w:t>προϋποθέτει</w:t>
      </w:r>
      <w:r w:rsidR="00B83939" w:rsidRPr="00C910E9">
        <w:rPr>
          <w:rFonts w:ascii="Arial" w:hAnsi="Arial" w:cs="Arial"/>
          <w:sz w:val="28"/>
          <w:szCs w:val="28"/>
        </w:rPr>
        <w:t xml:space="preserve"> 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χορήγηση επίκαιρων ανωνυμοποιημένων στατιστικών στοιχείων</w:t>
      </w:r>
      <w:r w:rsidR="00C7522B" w:rsidRPr="00C910E9">
        <w:rPr>
          <w:rFonts w:ascii="Arial" w:hAnsi="Arial" w:cs="Arial"/>
          <w:sz w:val="28"/>
          <w:szCs w:val="28"/>
        </w:rPr>
        <w:t xml:space="preserve"> για τους ρυθμούς απονομής της δικαιοσύνης, ανά δικαστικό σχηματισμό και ανά δικαστικό λειτουργό,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αλλαγή των δικονομικών κανόνων, </w:t>
      </w:r>
      <w:r w:rsidR="00B83939" w:rsidRPr="00C910E9">
        <w:rPr>
          <w:rFonts w:ascii="Arial" w:hAnsi="Arial" w:cs="Arial"/>
          <w:sz w:val="28"/>
          <w:szCs w:val="28"/>
        </w:rPr>
        <w:t xml:space="preserve">βελτίωση των ρυθμίσεων του </w:t>
      </w:r>
      <w:r w:rsidR="0065787F" w:rsidRPr="00C910E9">
        <w:rPr>
          <w:rFonts w:ascii="Arial" w:hAnsi="Arial" w:cs="Arial"/>
          <w:sz w:val="28"/>
          <w:szCs w:val="28"/>
        </w:rPr>
        <w:t>Κώδικα Οργανισμού Δικαστηρίων και Κατάστασης Δικαστικών Λειτουργών</w:t>
      </w:r>
      <w:r w:rsidR="00B83939" w:rsidRPr="00C910E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ανακατανομή αρμοδιοτήτων,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κάλυψη των </w:t>
      </w:r>
      <w:r>
        <w:rPr>
          <w:rFonts w:ascii="Arial" w:hAnsi="Arial" w:cs="Arial"/>
          <w:b/>
          <w:bCs/>
          <w:sz w:val="28"/>
          <w:szCs w:val="28"/>
        </w:rPr>
        <w:t xml:space="preserve">οργανικών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>κενών</w:t>
      </w:r>
      <w:r w:rsidR="00B83939" w:rsidRPr="00C910E9">
        <w:rPr>
          <w:rFonts w:ascii="Arial" w:hAnsi="Arial" w:cs="Arial"/>
          <w:sz w:val="28"/>
          <w:szCs w:val="28"/>
        </w:rPr>
        <w:t xml:space="preserve"> των δικαστικών υπαλλήλων</w:t>
      </w:r>
      <w:r>
        <w:rPr>
          <w:rFonts w:ascii="Arial" w:hAnsi="Arial" w:cs="Arial"/>
          <w:sz w:val="28"/>
          <w:szCs w:val="28"/>
        </w:rPr>
        <w:t>, προώθηση της ηλεκτρονικής δικαιοσύνης</w:t>
      </w:r>
      <w:r w:rsidR="00B83939" w:rsidRPr="00C910E9">
        <w:rPr>
          <w:rFonts w:ascii="Arial" w:hAnsi="Arial" w:cs="Arial"/>
          <w:sz w:val="28"/>
          <w:szCs w:val="28"/>
        </w:rPr>
        <w:t xml:space="preserve"> και </w:t>
      </w:r>
      <w:r w:rsidR="00715E43">
        <w:rPr>
          <w:rFonts w:ascii="Arial" w:hAnsi="Arial" w:cs="Arial"/>
          <w:b/>
          <w:bCs/>
          <w:sz w:val="28"/>
          <w:szCs w:val="28"/>
        </w:rPr>
        <w:t>ενίσχυση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 των δικαστικών κτιρίων και των </w:t>
      </w:r>
      <w:r w:rsidR="008909FF">
        <w:rPr>
          <w:rFonts w:ascii="Arial" w:hAnsi="Arial" w:cs="Arial"/>
          <w:b/>
          <w:bCs/>
          <w:sz w:val="28"/>
          <w:szCs w:val="28"/>
        </w:rPr>
        <w:t xml:space="preserve">εν γένει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>υλικοτεχνικών υποδομών</w:t>
      </w:r>
      <w:r w:rsidR="00B83939" w:rsidRPr="00C910E9">
        <w:rPr>
          <w:rFonts w:ascii="Arial" w:hAnsi="Arial" w:cs="Arial"/>
          <w:sz w:val="28"/>
          <w:szCs w:val="28"/>
        </w:rPr>
        <w:t>.</w:t>
      </w:r>
      <w:r w:rsidR="00C7522B" w:rsidRPr="00C910E9">
        <w:rPr>
          <w:rFonts w:ascii="Arial" w:hAnsi="Arial" w:cs="Arial"/>
          <w:sz w:val="28"/>
          <w:szCs w:val="28"/>
        </w:rPr>
        <w:t xml:space="preserve"> </w:t>
      </w:r>
    </w:p>
    <w:p w14:paraId="5C635C1C" w14:textId="4C9CA881" w:rsidR="00166D0B" w:rsidRPr="00C910E9" w:rsidRDefault="00B83939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Τα προβλήματα που ανακύπτουν απαιτούν τη</w:t>
      </w:r>
      <w:r w:rsidR="008C0AD3" w:rsidRPr="00C910E9">
        <w:rPr>
          <w:rFonts w:ascii="Arial" w:hAnsi="Arial" w:cs="Arial"/>
          <w:sz w:val="28"/>
          <w:szCs w:val="28"/>
        </w:rPr>
        <w:t>ν ειλικρινή</w:t>
      </w:r>
      <w:r w:rsidRPr="00C910E9">
        <w:rPr>
          <w:rFonts w:ascii="Arial" w:hAnsi="Arial" w:cs="Arial"/>
          <w:sz w:val="28"/>
          <w:szCs w:val="28"/>
        </w:rPr>
        <w:t xml:space="preserve"> συνεργασία όλων των </w:t>
      </w:r>
      <w:r w:rsidR="008C0AD3" w:rsidRPr="00C910E9">
        <w:rPr>
          <w:rFonts w:ascii="Arial" w:hAnsi="Arial" w:cs="Arial"/>
          <w:sz w:val="28"/>
          <w:szCs w:val="28"/>
        </w:rPr>
        <w:t xml:space="preserve">εμπλεκομένων </w:t>
      </w:r>
      <w:r w:rsidRPr="00C910E9">
        <w:rPr>
          <w:rFonts w:ascii="Arial" w:hAnsi="Arial" w:cs="Arial"/>
          <w:sz w:val="28"/>
          <w:szCs w:val="28"/>
        </w:rPr>
        <w:t>φορέων</w:t>
      </w:r>
      <w:r w:rsidR="00A004E9" w:rsidRPr="00C910E9">
        <w:rPr>
          <w:rFonts w:ascii="Arial" w:hAnsi="Arial" w:cs="Arial"/>
          <w:sz w:val="28"/>
          <w:szCs w:val="28"/>
        </w:rPr>
        <w:t xml:space="preserve"> στην απονομή της Δικαιοσύνης,</w:t>
      </w:r>
      <w:r w:rsidRPr="00C910E9">
        <w:rPr>
          <w:rFonts w:ascii="Arial" w:hAnsi="Arial" w:cs="Arial"/>
          <w:sz w:val="28"/>
          <w:szCs w:val="28"/>
        </w:rPr>
        <w:t xml:space="preserve"> λειτουργών και συλλειτουργών της.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</w:p>
    <w:p w14:paraId="559D8444" w14:textId="7EE7BDDA" w:rsidR="00166D0B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Θα πρέπει να υπάρξει </w:t>
      </w:r>
      <w:r w:rsidRPr="00C910E9">
        <w:rPr>
          <w:rFonts w:ascii="Arial" w:hAnsi="Arial" w:cs="Arial"/>
          <w:b/>
          <w:bCs/>
          <w:sz w:val="28"/>
          <w:szCs w:val="28"/>
        </w:rPr>
        <w:t>μόνιμος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,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θεσμ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 xml:space="preserve">οθετημένος 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διάλογος </w:t>
      </w:r>
      <w:r w:rsidR="00464FCC">
        <w:rPr>
          <w:rFonts w:ascii="Arial" w:hAnsi="Arial" w:cs="Arial"/>
          <w:b/>
          <w:bCs/>
          <w:sz w:val="28"/>
          <w:szCs w:val="28"/>
        </w:rPr>
        <w:t>σε όλους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54C85">
        <w:rPr>
          <w:rFonts w:ascii="Arial" w:hAnsi="Arial" w:cs="Arial"/>
          <w:b/>
          <w:bCs/>
          <w:sz w:val="28"/>
          <w:szCs w:val="28"/>
        </w:rPr>
        <w:t xml:space="preserve">τους </w:t>
      </w:r>
      <w:r w:rsidRPr="00C910E9">
        <w:rPr>
          <w:rFonts w:ascii="Arial" w:hAnsi="Arial" w:cs="Arial"/>
          <w:b/>
          <w:bCs/>
          <w:sz w:val="28"/>
          <w:szCs w:val="28"/>
        </w:rPr>
        <w:t>δικαστικούς σχηματισμούς της χώρας</w:t>
      </w:r>
      <w:r w:rsidRPr="00C910E9">
        <w:rPr>
          <w:rFonts w:ascii="Arial" w:hAnsi="Arial" w:cs="Arial"/>
          <w:sz w:val="28"/>
          <w:szCs w:val="28"/>
        </w:rPr>
        <w:t xml:space="preserve"> </w:t>
      </w:r>
      <w:r w:rsidRPr="00C910E9">
        <w:rPr>
          <w:rFonts w:ascii="Arial" w:hAnsi="Arial" w:cs="Arial"/>
          <w:b/>
          <w:bCs/>
          <w:sz w:val="28"/>
          <w:szCs w:val="28"/>
        </w:rPr>
        <w:t>μεταξύ λειτουργών και συλλειτουργών της Θέμιδας και δικαστικών υπαλλήλων</w:t>
      </w:r>
      <w:r w:rsidRPr="00C910E9">
        <w:rPr>
          <w:rFonts w:ascii="Arial" w:hAnsi="Arial" w:cs="Arial"/>
          <w:sz w:val="28"/>
          <w:szCs w:val="28"/>
        </w:rPr>
        <w:t xml:space="preserve">. Εξίσου σημαντική είναι η θέσπιση 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Κοινού Κώδικα Δεοντολογίας</w:t>
      </w:r>
      <w:r w:rsidR="00C7522B" w:rsidRPr="00C910E9">
        <w:rPr>
          <w:rFonts w:ascii="Arial" w:hAnsi="Arial" w:cs="Arial"/>
          <w:sz w:val="28"/>
          <w:szCs w:val="28"/>
        </w:rPr>
        <w:t xml:space="preserve"> </w:t>
      </w:r>
      <w:r w:rsidRPr="00C910E9">
        <w:rPr>
          <w:rFonts w:ascii="Arial" w:hAnsi="Arial" w:cs="Arial"/>
          <w:sz w:val="28"/>
          <w:szCs w:val="28"/>
        </w:rPr>
        <w:t xml:space="preserve">που θα καθορίζει τις σχέσεις μεταξύ των </w:t>
      </w:r>
      <w:r w:rsidR="00C7522B" w:rsidRPr="00C910E9">
        <w:rPr>
          <w:rFonts w:ascii="Arial" w:hAnsi="Arial" w:cs="Arial"/>
          <w:sz w:val="28"/>
          <w:szCs w:val="28"/>
        </w:rPr>
        <w:t xml:space="preserve">λειτουργών και </w:t>
      </w:r>
      <w:r w:rsidRPr="00C910E9">
        <w:rPr>
          <w:rFonts w:ascii="Arial" w:hAnsi="Arial" w:cs="Arial"/>
          <w:sz w:val="28"/>
          <w:szCs w:val="28"/>
        </w:rPr>
        <w:t xml:space="preserve">συλλειτουργών </w:t>
      </w:r>
      <w:r w:rsidR="00C7522B" w:rsidRPr="00C910E9">
        <w:rPr>
          <w:rFonts w:ascii="Arial" w:hAnsi="Arial" w:cs="Arial"/>
          <w:sz w:val="28"/>
          <w:szCs w:val="28"/>
        </w:rPr>
        <w:t xml:space="preserve">της Θέμιδας </w:t>
      </w:r>
      <w:r w:rsidRPr="00C910E9">
        <w:rPr>
          <w:rFonts w:ascii="Arial" w:hAnsi="Arial" w:cs="Arial"/>
          <w:sz w:val="28"/>
          <w:szCs w:val="28"/>
        </w:rPr>
        <w:t xml:space="preserve">και θα συμβάλει στην απομόνωση των καταδικαστέων </w:t>
      </w:r>
      <w:r w:rsidR="00C7522B" w:rsidRPr="00C910E9">
        <w:rPr>
          <w:rFonts w:ascii="Arial" w:hAnsi="Arial" w:cs="Arial"/>
          <w:sz w:val="28"/>
          <w:szCs w:val="28"/>
        </w:rPr>
        <w:t>συμπεριφορών</w:t>
      </w:r>
      <w:r w:rsidR="008909FF">
        <w:rPr>
          <w:rFonts w:ascii="Arial" w:hAnsi="Arial" w:cs="Arial"/>
          <w:sz w:val="28"/>
          <w:szCs w:val="28"/>
        </w:rPr>
        <w:t>.</w:t>
      </w:r>
    </w:p>
    <w:p w14:paraId="62C66D93" w14:textId="7BE62734" w:rsidR="00B83939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Θεωρούμε ότι η σημερινή πρωτοβουλία </w:t>
      </w:r>
      <w:r w:rsidR="00715E43">
        <w:rPr>
          <w:rFonts w:ascii="Arial" w:hAnsi="Arial" w:cs="Arial"/>
          <w:sz w:val="28"/>
          <w:szCs w:val="28"/>
        </w:rPr>
        <w:t>πρέπει</w:t>
      </w:r>
      <w:r w:rsidRPr="00C910E9">
        <w:rPr>
          <w:rFonts w:ascii="Arial" w:hAnsi="Arial" w:cs="Arial"/>
          <w:sz w:val="28"/>
          <w:szCs w:val="28"/>
        </w:rPr>
        <w:t xml:space="preserve"> να αποτελέσει </w:t>
      </w:r>
      <w:r w:rsidR="00EE777F" w:rsidRPr="00C910E9">
        <w:rPr>
          <w:rFonts w:ascii="Arial" w:hAnsi="Arial" w:cs="Arial"/>
          <w:sz w:val="28"/>
          <w:szCs w:val="28"/>
        </w:rPr>
        <w:t xml:space="preserve">εναρκτήριο βήμα </w:t>
      </w:r>
      <w:r w:rsidR="008909FF">
        <w:rPr>
          <w:rFonts w:ascii="Arial" w:hAnsi="Arial" w:cs="Arial"/>
          <w:sz w:val="28"/>
          <w:szCs w:val="28"/>
        </w:rPr>
        <w:t xml:space="preserve">ώστε οι φορείς της Δικαιοσύνης να κινηθούν </w:t>
      </w:r>
      <w:r w:rsidR="00EE777F" w:rsidRPr="00C910E9">
        <w:rPr>
          <w:rFonts w:ascii="Arial" w:hAnsi="Arial" w:cs="Arial"/>
          <w:sz w:val="28"/>
          <w:szCs w:val="28"/>
        </w:rPr>
        <w:t xml:space="preserve">στην κατεύθυνση επίλυσης των παραπάνω προβλημάτων </w:t>
      </w:r>
      <w:r w:rsidR="00464FCC">
        <w:rPr>
          <w:rFonts w:ascii="Arial" w:hAnsi="Arial" w:cs="Arial"/>
          <w:sz w:val="28"/>
          <w:szCs w:val="28"/>
        </w:rPr>
        <w:t>ώστε</w:t>
      </w:r>
      <w:r w:rsidR="00EE777F" w:rsidRPr="00C910E9">
        <w:rPr>
          <w:rFonts w:ascii="Arial" w:hAnsi="Arial" w:cs="Arial"/>
          <w:sz w:val="28"/>
          <w:szCs w:val="28"/>
        </w:rPr>
        <w:t xml:space="preserve"> </w:t>
      </w:r>
      <w:r w:rsidR="00EE777F" w:rsidRPr="008909FF">
        <w:rPr>
          <w:rFonts w:ascii="Arial" w:hAnsi="Arial" w:cs="Arial"/>
          <w:sz w:val="28"/>
          <w:szCs w:val="28"/>
        </w:rPr>
        <w:t xml:space="preserve">να </w:t>
      </w:r>
      <w:r w:rsidR="008909FF" w:rsidRPr="008909FF">
        <w:rPr>
          <w:rFonts w:ascii="Arial" w:hAnsi="Arial" w:cs="Arial"/>
          <w:sz w:val="28"/>
          <w:szCs w:val="28"/>
        </w:rPr>
        <w:t>μπορέσου</w:t>
      </w:r>
      <w:r w:rsidR="00464FCC">
        <w:rPr>
          <w:rFonts w:ascii="Arial" w:hAnsi="Arial" w:cs="Arial"/>
          <w:sz w:val="28"/>
          <w:szCs w:val="28"/>
        </w:rPr>
        <w:t>ν</w:t>
      </w:r>
      <w:r w:rsidR="008909FF">
        <w:rPr>
          <w:rFonts w:ascii="Arial" w:hAnsi="Arial" w:cs="Arial"/>
          <w:b/>
          <w:bCs/>
          <w:sz w:val="28"/>
          <w:szCs w:val="28"/>
        </w:rPr>
        <w:t xml:space="preserve"> να 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μεταβού</w:t>
      </w:r>
      <w:r w:rsidR="00464FCC">
        <w:rPr>
          <w:rFonts w:ascii="Arial" w:hAnsi="Arial" w:cs="Arial"/>
          <w:b/>
          <w:bCs/>
          <w:sz w:val="28"/>
          <w:szCs w:val="28"/>
        </w:rPr>
        <w:t>ν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από το σημερινό καθεστώς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των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παράλληλων μονολόγων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σε ένα ουσιαστικό διάλογο </w:t>
      </w:r>
      <w:r w:rsidR="00EE777F" w:rsidRPr="00C910E9">
        <w:rPr>
          <w:rFonts w:ascii="Arial" w:hAnsi="Arial" w:cs="Arial"/>
          <w:sz w:val="28"/>
          <w:szCs w:val="28"/>
        </w:rPr>
        <w:t xml:space="preserve">μεταξύ όλων των παραγόντων της ελληνικής </w:t>
      </w:r>
      <w:r w:rsidR="00B32284" w:rsidRPr="00C910E9">
        <w:rPr>
          <w:rFonts w:ascii="Arial" w:hAnsi="Arial" w:cs="Arial"/>
          <w:color w:val="000000" w:themeColor="text1"/>
          <w:sz w:val="28"/>
          <w:szCs w:val="28"/>
        </w:rPr>
        <w:t>Δ</w:t>
      </w:r>
      <w:r w:rsidR="00EE777F" w:rsidRPr="00C910E9">
        <w:rPr>
          <w:rFonts w:ascii="Arial" w:hAnsi="Arial" w:cs="Arial"/>
          <w:sz w:val="28"/>
          <w:szCs w:val="28"/>
        </w:rPr>
        <w:t xml:space="preserve">ικαιοσύνης και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να μη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ν παραμένει 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>ο καθένας</w:t>
      </w:r>
      <w:r w:rsidR="00275183" w:rsidRPr="00385F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στ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 xml:space="preserve">ο </w:t>
      </w:r>
      <w:r w:rsidR="00B54C85">
        <w:rPr>
          <w:rFonts w:ascii="Arial" w:hAnsi="Arial" w:cs="Arial"/>
          <w:b/>
          <w:bCs/>
          <w:sz w:val="28"/>
          <w:szCs w:val="28"/>
        </w:rPr>
        <w:t xml:space="preserve">στενό </w:t>
      </w:r>
      <w:proofErr w:type="spellStart"/>
      <w:r w:rsidR="00EE777F" w:rsidRPr="00C910E9">
        <w:rPr>
          <w:rFonts w:ascii="Arial" w:hAnsi="Arial" w:cs="Arial"/>
          <w:b/>
          <w:bCs/>
          <w:sz w:val="28"/>
          <w:szCs w:val="28"/>
        </w:rPr>
        <w:t>αυτοποιητικ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>ό</w:t>
      </w:r>
      <w:proofErr w:type="spellEnd"/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54C85">
        <w:rPr>
          <w:rFonts w:ascii="Arial" w:hAnsi="Arial" w:cs="Arial"/>
          <w:b/>
          <w:bCs/>
          <w:sz w:val="28"/>
          <w:szCs w:val="28"/>
        </w:rPr>
        <w:t>του μηχανισμό,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 αλλά να συμβάλει αποφασιστικά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και αποτελεσματικά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στην αντιμετώπιση των προβλημάτων, που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 xml:space="preserve"> χρόνια τώρα,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αφήνουν ανεπούλωτες πληγές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>στη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 xml:space="preserve"> λειτουργία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 της</w:t>
      </w:r>
      <w:r w:rsidR="008909FF">
        <w:rPr>
          <w:rFonts w:ascii="Arial" w:hAnsi="Arial" w:cs="Arial"/>
          <w:b/>
          <w:bCs/>
          <w:sz w:val="28"/>
          <w:szCs w:val="28"/>
        </w:rPr>
        <w:t>.</w:t>
      </w:r>
    </w:p>
    <w:p w14:paraId="71668E8B" w14:textId="158E0753" w:rsidR="00B83939" w:rsidRPr="00C910E9" w:rsidRDefault="00CB7ED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Οι</w:t>
      </w:r>
      <w:r w:rsidR="00B32284" w:rsidRPr="00C910E9">
        <w:rPr>
          <w:rFonts w:ascii="Arial" w:hAnsi="Arial" w:cs="Arial"/>
          <w:sz w:val="28"/>
          <w:szCs w:val="28"/>
        </w:rPr>
        <w:t xml:space="preserve"> δικηγόροι </w:t>
      </w:r>
      <w:r w:rsidR="00275183" w:rsidRPr="00C910E9">
        <w:rPr>
          <w:rFonts w:ascii="Arial" w:hAnsi="Arial" w:cs="Arial"/>
          <w:sz w:val="28"/>
          <w:szCs w:val="28"/>
        </w:rPr>
        <w:t>ε</w:t>
      </w:r>
      <w:r w:rsidR="00B83939" w:rsidRPr="00C910E9">
        <w:rPr>
          <w:rFonts w:ascii="Arial" w:hAnsi="Arial" w:cs="Arial"/>
          <w:sz w:val="28"/>
          <w:szCs w:val="28"/>
        </w:rPr>
        <w:t xml:space="preserve">ίμαστε </w:t>
      </w:r>
      <w:r w:rsidR="008C0AD3" w:rsidRPr="00C910E9">
        <w:rPr>
          <w:rFonts w:ascii="Arial" w:hAnsi="Arial" w:cs="Arial"/>
          <w:sz w:val="28"/>
          <w:szCs w:val="28"/>
        </w:rPr>
        <w:t xml:space="preserve">και θα είμαστε </w:t>
      </w:r>
      <w:r w:rsidR="00B83939" w:rsidRPr="00C910E9">
        <w:rPr>
          <w:rFonts w:ascii="Arial" w:hAnsi="Arial" w:cs="Arial"/>
          <w:sz w:val="28"/>
          <w:szCs w:val="28"/>
        </w:rPr>
        <w:t>παρόντες</w:t>
      </w:r>
      <w:r w:rsidR="008C0AD3" w:rsidRPr="00C910E9">
        <w:rPr>
          <w:rFonts w:ascii="Arial" w:hAnsi="Arial" w:cs="Arial"/>
          <w:sz w:val="28"/>
          <w:szCs w:val="28"/>
        </w:rPr>
        <w:t>.</w:t>
      </w:r>
      <w:r w:rsidR="00B83939" w:rsidRPr="00C910E9">
        <w:rPr>
          <w:rFonts w:ascii="Arial" w:hAnsi="Arial" w:cs="Arial"/>
          <w:sz w:val="28"/>
          <w:szCs w:val="28"/>
        </w:rPr>
        <w:t xml:space="preserve"> </w:t>
      </w:r>
    </w:p>
    <w:p w14:paraId="06776B27" w14:textId="2F39AD56" w:rsidR="00B83939" w:rsidRPr="00C910E9" w:rsidRDefault="00B83939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Για τη </w:t>
      </w:r>
      <w:r w:rsidR="00A004E9" w:rsidRPr="00C910E9">
        <w:rPr>
          <w:rFonts w:ascii="Arial" w:hAnsi="Arial" w:cs="Arial"/>
          <w:sz w:val="28"/>
          <w:szCs w:val="28"/>
        </w:rPr>
        <w:t xml:space="preserve">Δημοκρατία, τη </w:t>
      </w:r>
      <w:r w:rsidRPr="00C910E9">
        <w:rPr>
          <w:rFonts w:ascii="Arial" w:hAnsi="Arial" w:cs="Arial"/>
          <w:sz w:val="28"/>
          <w:szCs w:val="28"/>
        </w:rPr>
        <w:t>Δικαιοσύνη, την Κοινωνία.</w:t>
      </w:r>
    </w:p>
    <w:p w14:paraId="2E566600" w14:textId="77777777" w:rsidR="00B83939" w:rsidRPr="00C910E9" w:rsidRDefault="00B83939">
      <w:pPr>
        <w:rPr>
          <w:sz w:val="28"/>
          <w:szCs w:val="28"/>
        </w:rPr>
      </w:pPr>
    </w:p>
    <w:sectPr w:rsidR="00B83939" w:rsidRPr="00C910E9" w:rsidSect="00715E4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B6"/>
    <w:rsid w:val="00137809"/>
    <w:rsid w:val="00166D0B"/>
    <w:rsid w:val="002324B6"/>
    <w:rsid w:val="00275183"/>
    <w:rsid w:val="0038335D"/>
    <w:rsid w:val="00385FF1"/>
    <w:rsid w:val="004203D0"/>
    <w:rsid w:val="00464FCC"/>
    <w:rsid w:val="0057073E"/>
    <w:rsid w:val="00617073"/>
    <w:rsid w:val="006179AB"/>
    <w:rsid w:val="0065787F"/>
    <w:rsid w:val="006C4911"/>
    <w:rsid w:val="0071254B"/>
    <w:rsid w:val="00715E43"/>
    <w:rsid w:val="008909FF"/>
    <w:rsid w:val="008C0AD3"/>
    <w:rsid w:val="008F6E6B"/>
    <w:rsid w:val="00A004E9"/>
    <w:rsid w:val="00AE102A"/>
    <w:rsid w:val="00B32284"/>
    <w:rsid w:val="00B54C85"/>
    <w:rsid w:val="00B83939"/>
    <w:rsid w:val="00C7522B"/>
    <w:rsid w:val="00C910E9"/>
    <w:rsid w:val="00CB7ED6"/>
    <w:rsid w:val="00D36165"/>
    <w:rsid w:val="00EE777F"/>
    <w:rsid w:val="00F1560E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2023-01-16T14:30:00Z</cp:lastPrinted>
  <dcterms:created xsi:type="dcterms:W3CDTF">2023-01-18T06:52:00Z</dcterms:created>
  <dcterms:modified xsi:type="dcterms:W3CDTF">2023-01-18T06:52:00Z</dcterms:modified>
</cp:coreProperties>
</file>